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2794F5" w14:textId="77777777" w:rsidR="00670273" w:rsidRDefault="00670273" w:rsidP="00374CF0">
      <w:pPr>
        <w:pStyle w:val="BodyText1"/>
      </w:pPr>
      <w:bookmarkStart w:id="0" w:name="_Toc524008704"/>
      <w:bookmarkStart w:id="1" w:name="_Toc503450399"/>
      <w:bookmarkStart w:id="2" w:name="_Hlk523132133"/>
      <w:r>
        <w:rPr>
          <w:noProof/>
        </w:rPr>
        <w:drawing>
          <wp:anchor distT="0" distB="0" distL="114300" distR="114300" simplePos="0" relativeHeight="251713536" behindDoc="0" locked="0" layoutInCell="1" allowOverlap="1" wp14:anchorId="5A2993DA" wp14:editId="12057D1F">
            <wp:simplePos x="0" y="0"/>
            <wp:positionH relativeFrom="margin">
              <wp:posOffset>-949960</wp:posOffset>
            </wp:positionH>
            <wp:positionV relativeFrom="margin">
              <wp:posOffset>-702945</wp:posOffset>
            </wp:positionV>
            <wp:extent cx="7809230" cy="10106025"/>
            <wp:effectExtent l="0" t="0" r="1270"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ISM TRAINING KIT_Participants Manual.jpg"/>
                    <pic:cNvPicPr/>
                  </pic:nvPicPr>
                  <pic:blipFill>
                    <a:blip r:embed="rId12">
                      <a:extLst>
                        <a:ext uri="{28A0092B-C50C-407E-A947-70E740481C1C}">
                          <a14:useLocalDpi xmlns:a14="http://schemas.microsoft.com/office/drawing/2010/main" val="0"/>
                        </a:ext>
                      </a:extLst>
                    </a:blip>
                    <a:stretch>
                      <a:fillRect/>
                    </a:stretch>
                  </pic:blipFill>
                  <pic:spPr>
                    <a:xfrm>
                      <a:off x="0" y="0"/>
                      <a:ext cx="7809230" cy="10106025"/>
                    </a:xfrm>
                    <a:prstGeom prst="rect">
                      <a:avLst/>
                    </a:prstGeom>
                  </pic:spPr>
                </pic:pic>
              </a:graphicData>
            </a:graphic>
            <wp14:sizeRelH relativeFrom="margin">
              <wp14:pctWidth>0</wp14:pctWidth>
            </wp14:sizeRelH>
            <wp14:sizeRelV relativeFrom="margin">
              <wp14:pctHeight>0</wp14:pctHeight>
            </wp14:sizeRelV>
          </wp:anchor>
        </w:drawing>
      </w:r>
      <w:bookmarkEnd w:id="0"/>
      <w:r>
        <w:br w:type="page"/>
      </w:r>
      <w:r>
        <w:lastRenderedPageBreak/>
        <w:br w:type="page"/>
      </w:r>
    </w:p>
    <w:p w14:paraId="3C8A64CE" w14:textId="77777777" w:rsidR="00670273" w:rsidRDefault="00670273" w:rsidP="00374CF0">
      <w:pPr>
        <w:pStyle w:val="BodyText1"/>
      </w:pPr>
      <w:bookmarkStart w:id="3" w:name="_Toc524008705"/>
      <w:r>
        <w:rPr>
          <w:noProof/>
        </w:rPr>
        <w:lastRenderedPageBreak/>
        <w:drawing>
          <wp:anchor distT="0" distB="0" distL="114300" distR="114300" simplePos="0" relativeHeight="251714560" behindDoc="0" locked="0" layoutInCell="1" allowOverlap="1" wp14:anchorId="665E3CFB" wp14:editId="3EC73E25">
            <wp:simplePos x="0" y="0"/>
            <wp:positionH relativeFrom="margin">
              <wp:posOffset>-914400</wp:posOffset>
            </wp:positionH>
            <wp:positionV relativeFrom="margin">
              <wp:posOffset>-727075</wp:posOffset>
            </wp:positionV>
            <wp:extent cx="7818120" cy="1011745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ISM TRAINING KIT_Participants Manual2.jpg"/>
                    <pic:cNvPicPr/>
                  </pic:nvPicPr>
                  <pic:blipFill>
                    <a:blip r:embed="rId13">
                      <a:extLst>
                        <a:ext uri="{28A0092B-C50C-407E-A947-70E740481C1C}">
                          <a14:useLocalDpi xmlns:a14="http://schemas.microsoft.com/office/drawing/2010/main" val="0"/>
                        </a:ext>
                      </a:extLst>
                    </a:blip>
                    <a:stretch>
                      <a:fillRect/>
                    </a:stretch>
                  </pic:blipFill>
                  <pic:spPr>
                    <a:xfrm>
                      <a:off x="0" y="0"/>
                      <a:ext cx="7818120" cy="10117455"/>
                    </a:xfrm>
                    <a:prstGeom prst="rect">
                      <a:avLst/>
                    </a:prstGeom>
                  </pic:spPr>
                </pic:pic>
              </a:graphicData>
            </a:graphic>
            <wp14:sizeRelH relativeFrom="margin">
              <wp14:pctWidth>0</wp14:pctWidth>
            </wp14:sizeRelH>
            <wp14:sizeRelV relativeFrom="margin">
              <wp14:pctHeight>0</wp14:pctHeight>
            </wp14:sizeRelV>
          </wp:anchor>
        </w:drawing>
      </w:r>
      <w:bookmarkEnd w:id="3"/>
      <w:r>
        <w:br w:type="page"/>
      </w:r>
    </w:p>
    <w:p w14:paraId="2449F899" w14:textId="77777777" w:rsidR="00670273" w:rsidRDefault="00670273" w:rsidP="002D1C54">
      <w:pPr>
        <w:pStyle w:val="Heading1"/>
      </w:pPr>
      <w:r>
        <w:lastRenderedPageBreak/>
        <w:br w:type="page"/>
      </w:r>
    </w:p>
    <w:p w14:paraId="44D2BD2E" w14:textId="77777777" w:rsidR="00FF7150" w:rsidRPr="002D1C54" w:rsidRDefault="00A2622D" w:rsidP="002D1C54">
      <w:pPr>
        <w:pStyle w:val="Heading1"/>
      </w:pPr>
      <w:bookmarkStart w:id="4" w:name="_Toc527407094"/>
      <w:bookmarkStart w:id="5" w:name="_Toc527476443"/>
      <w:r w:rsidRPr="002D1C54">
        <w:lastRenderedPageBreak/>
        <w:t>Acknowledgments</w:t>
      </w:r>
      <w:bookmarkEnd w:id="1"/>
      <w:bookmarkEnd w:id="4"/>
      <w:bookmarkEnd w:id="5"/>
    </w:p>
    <w:p w14:paraId="63B05F02" w14:textId="77777777" w:rsidR="006D7EAB" w:rsidRDefault="006D7EAB" w:rsidP="006D7EAB">
      <w:pPr>
        <w:pStyle w:val="BodyText"/>
        <w:spacing w:line="280" w:lineRule="exact"/>
        <w:rPr>
          <w:rFonts w:ascii="Garamond" w:hAnsi="Garamond"/>
          <w:b w:val="0"/>
          <w:i w:val="0"/>
          <w:color w:val="000000" w:themeColor="text1"/>
          <w:sz w:val="22"/>
          <w:szCs w:val="22"/>
        </w:rPr>
      </w:pPr>
    </w:p>
    <w:p w14:paraId="2223AA9D" w14:textId="017EDC16" w:rsidR="006C51CC" w:rsidRPr="00840C91" w:rsidRDefault="006C51CC" w:rsidP="006C51CC">
      <w:pPr>
        <w:pStyle w:val="BodyText1"/>
      </w:pPr>
      <w:bookmarkStart w:id="6" w:name="_Hlk520386928"/>
      <w:bookmarkStart w:id="7" w:name="_Hlk523132441"/>
      <w:r w:rsidRPr="00840C91">
        <w:t xml:space="preserve">MEASURE Evaluation, funded by the United States Agency for International Development (USAID), thanks those who contributed to the updated version of the Performance of Routine Information System Management (PRISM) Series – a collection of tools and supporting materials. It builds on the 2011 version of PRISM, developed by Anwer Aqil, Dairiku Hozumi, and Theo Lippeveld, all then members of MEASURE Evaluation, John Snow, Inc. (JSI), in collaboration with Mounkaila Abdou, JSI, and Alan Johnston, Constella Futures (now Palladium). This updated version draws on best practices and lessons learned from the many countries that have implemented PRISM assessments, as well as the new routine health information system (RHIS) Rapid Assessment Tool, developed by MEASURE Evaluation (available here: </w:t>
      </w:r>
      <w:hyperlink r:id="rId14" w:history="1">
        <w:r w:rsidR="00A661D6" w:rsidRPr="00A661D6">
          <w:rPr>
            <w:rStyle w:val="Hyperlink"/>
            <w:color w:val="0070C0"/>
          </w:rPr>
          <w:t>https://www.</w:t>
        </w:r>
        <w:r w:rsidR="00A661D6" w:rsidRPr="00A661D6">
          <w:rPr>
            <w:rStyle w:val="Hyperlink"/>
            <w:color w:val="0070C0"/>
          </w:rPr>
          <w:br/>
          <w:t>measureevaluation.org/resources/tools/rhis-rat/routine-health-information-system-rapid-assessment-tool</w:t>
        </w:r>
      </w:hyperlink>
      <w:r w:rsidRPr="00840C91">
        <w:t>).</w:t>
      </w:r>
    </w:p>
    <w:p w14:paraId="4D550A99" w14:textId="77777777" w:rsidR="006C51CC" w:rsidRPr="00840C91" w:rsidRDefault="006C51CC" w:rsidP="006C51CC">
      <w:pPr>
        <w:pStyle w:val="BodyText1"/>
      </w:pPr>
      <w:r w:rsidRPr="00840C91">
        <w:t xml:space="preserve">First, we wish to acknowledge USAID for its support. </w:t>
      </w:r>
    </w:p>
    <w:p w14:paraId="528466F3" w14:textId="77777777" w:rsidR="006C51CC" w:rsidRPr="00840C91" w:rsidRDefault="006C51CC" w:rsidP="006C51CC">
      <w:pPr>
        <w:pStyle w:val="BodyText1"/>
      </w:pPr>
      <w:r w:rsidRPr="00840C91">
        <w:t xml:space="preserve">Second, we thank the 80-plus respondents who answered our call for feedback on the original tools. We received feedback from GEMNet-Health partners as well as RHIS professionals from Afghanistan, Bangladesh, Canada, Ethiopia, Ghana, India, Indonesia, Kenya, Lesotho, Liberia, Malawi, Mexico, Namibia, Nepal, Nigeria, Philippines, Senegal, South Africa, Thailand, Uganda, the United States, and Zimbabwe. </w:t>
      </w:r>
    </w:p>
    <w:p w14:paraId="3C6E4A2D" w14:textId="77777777" w:rsidR="006C51CC" w:rsidRPr="00840C91" w:rsidRDefault="006C51CC" w:rsidP="006C51CC">
      <w:pPr>
        <w:pStyle w:val="BodyText1"/>
      </w:pPr>
      <w:r w:rsidRPr="00840C91">
        <w:t>Third, we extend our appreciation to the PRISM technical working group (TWG), an internal project advisory group, for its work in updating the tools. Members of the PRISM TWG are Tariq Azim, Alimou Barry, Hiwot Belay, David Boone, Suzanne Cloutier, Marc Cunningham, Mike Edwards, Upama Khatri, Sergio Lins, Moussa Ly, Amanda Makulec, Imelda Moise, and Kolawole Oyediran, from MEASURE Evaluation, JSI; Tara Nutley, from MEASURE Evaluation, Palladium; Sam Wambugu, from MEASURE Evaluation, ICF; David Hotchkiss, from MEASURE Evaluation, Tulane University; Stephen Sapirie, from MEASURE Evaluation, Management Sciences for Health (MSH); and Hemali Kulatilaka, from MEASURE Evaluation, University of North Carolina at Chapel Hill (UNC).</w:t>
      </w:r>
    </w:p>
    <w:p w14:paraId="6E206847" w14:textId="77777777" w:rsidR="006C51CC" w:rsidRPr="00840C91" w:rsidRDefault="006C51CC" w:rsidP="006C51CC">
      <w:pPr>
        <w:pStyle w:val="BodyText1"/>
      </w:pPr>
      <w:r w:rsidRPr="00840C91">
        <w:t xml:space="preserve">Fourth, we recognize the core team at MEASURE Evaluation for leading the revision effort and for their contributions. Special thanks go to Hiwot Belay, Sergio Lins, Suzanne Cloutier, Tariq Azim, and Jeanne Chauffour of MEASURE Evaluation, JSI, for their extensive work in revising and finalizing the PRISM Series. </w:t>
      </w:r>
    </w:p>
    <w:p w14:paraId="6C4D5404" w14:textId="77777777" w:rsidR="006C51CC" w:rsidRDefault="006C51CC" w:rsidP="006C51CC">
      <w:pPr>
        <w:pStyle w:val="BodyText1"/>
      </w:pPr>
      <w:r w:rsidRPr="00840C91">
        <w:t>Finally, we thank MEASURE Evaluation’s knowledge management team for editorial and production services.</w:t>
      </w:r>
    </w:p>
    <w:p w14:paraId="6D9D10C4" w14:textId="77777777" w:rsidR="006C51CC" w:rsidRDefault="006C51CC" w:rsidP="006C51CC">
      <w:pPr>
        <w:pStyle w:val="BodyText1"/>
      </w:pPr>
    </w:p>
    <w:p w14:paraId="3D991E06" w14:textId="77777777" w:rsidR="006C51CC" w:rsidRDefault="006C51CC" w:rsidP="00A92345">
      <w:pPr>
        <w:pStyle w:val="BodyText1"/>
        <w:spacing w:after="0" w:line="276" w:lineRule="auto"/>
        <w:rPr>
          <w:rFonts w:ascii="Century Gothic" w:hAnsi="Century Gothic"/>
          <w:sz w:val="18"/>
        </w:rPr>
      </w:pPr>
      <w:r w:rsidRPr="00840C91">
        <w:rPr>
          <w:rFonts w:ascii="Century Gothic" w:hAnsi="Century Gothic"/>
          <w:sz w:val="18"/>
        </w:rPr>
        <w:t>For any questions about the tools or implementing any part of the assessment, please contact:</w:t>
      </w:r>
    </w:p>
    <w:p w14:paraId="36219888" w14:textId="01AB0825" w:rsidR="006C51CC" w:rsidRPr="00005892" w:rsidRDefault="002E2C41" w:rsidP="00A661D6">
      <w:pPr>
        <w:pStyle w:val="BodyText1"/>
        <w:spacing w:after="120" w:line="200" w:lineRule="exact"/>
        <w:rPr>
          <w:rFonts w:ascii="Century Gothic" w:hAnsi="Century Gothic"/>
          <w:color w:val="0070C0"/>
          <w:sz w:val="18"/>
        </w:rPr>
      </w:pPr>
      <w:hyperlink r:id="rId15" w:history="1">
        <w:r w:rsidR="006C51CC" w:rsidRPr="00005892">
          <w:rPr>
            <w:rStyle w:val="Hyperlink"/>
            <w:rFonts w:ascii="Century Gothic" w:hAnsi="Century Gothic"/>
            <w:color w:val="0070C0"/>
            <w:sz w:val="18"/>
          </w:rPr>
          <w:t>measure@measureevaluation.org</w:t>
        </w:r>
      </w:hyperlink>
      <w:bookmarkStart w:id="8" w:name="_GoBack"/>
      <w:r w:rsidR="00DC4B37" w:rsidRPr="002E2C41">
        <w:t>.</w:t>
      </w:r>
      <w:bookmarkEnd w:id="8"/>
      <w:r w:rsidR="00DC4B37" w:rsidRPr="00005892">
        <w:rPr>
          <w:rStyle w:val="Hyperlink"/>
          <w:rFonts w:ascii="Century Gothic" w:hAnsi="Century Gothic"/>
          <w:color w:val="0070C0"/>
          <w:sz w:val="18"/>
        </w:rPr>
        <w:t xml:space="preserve"> </w:t>
      </w:r>
    </w:p>
    <w:p w14:paraId="6869E5F4" w14:textId="309A502C" w:rsidR="00FD202C" w:rsidRPr="00005892" w:rsidRDefault="00FD202C" w:rsidP="00A92345">
      <w:pPr>
        <w:pStyle w:val="BodyText1"/>
        <w:spacing w:after="0"/>
        <w:rPr>
          <w:rFonts w:ascii="Century Gothic" w:hAnsi="Century Gothic"/>
          <w:sz w:val="18"/>
        </w:rPr>
      </w:pPr>
    </w:p>
    <w:p w14:paraId="2B02692C" w14:textId="0BA55FF8" w:rsidR="00A92345" w:rsidRPr="00005892" w:rsidRDefault="00A92345" w:rsidP="00A92345">
      <w:pPr>
        <w:pStyle w:val="BodyText1"/>
        <w:spacing w:after="0" w:line="276" w:lineRule="auto"/>
        <w:rPr>
          <w:rFonts w:ascii="Century Gothic" w:hAnsi="Century Gothic"/>
          <w:b/>
          <w:sz w:val="18"/>
        </w:rPr>
      </w:pPr>
      <w:r w:rsidRPr="00005892">
        <w:rPr>
          <w:rFonts w:ascii="Century Gothic" w:hAnsi="Century Gothic"/>
          <w:b/>
          <w:sz w:val="18"/>
        </w:rPr>
        <w:t xml:space="preserve">Suggested </w:t>
      </w:r>
      <w:r w:rsidR="00005892" w:rsidRPr="00005892">
        <w:rPr>
          <w:rFonts w:ascii="Century Gothic" w:hAnsi="Century Gothic"/>
          <w:b/>
          <w:sz w:val="18"/>
        </w:rPr>
        <w:t>c</w:t>
      </w:r>
      <w:r w:rsidRPr="00005892">
        <w:rPr>
          <w:rFonts w:ascii="Century Gothic" w:hAnsi="Century Gothic"/>
          <w:b/>
          <w:sz w:val="18"/>
        </w:rPr>
        <w:t>itation:</w:t>
      </w:r>
    </w:p>
    <w:p w14:paraId="30325114" w14:textId="7FB41E18" w:rsidR="00A92345" w:rsidRPr="00005892" w:rsidRDefault="00A92345" w:rsidP="00A92345">
      <w:pPr>
        <w:pStyle w:val="BodyText1"/>
        <w:spacing w:line="240" w:lineRule="exact"/>
        <w:rPr>
          <w:rFonts w:ascii="Century Gothic" w:hAnsi="Century Gothic"/>
          <w:sz w:val="18"/>
        </w:rPr>
      </w:pPr>
      <w:r w:rsidRPr="00A92345">
        <w:rPr>
          <w:rFonts w:ascii="Century Gothic" w:hAnsi="Century Gothic"/>
          <w:sz w:val="18"/>
        </w:rPr>
        <w:t xml:space="preserve">MEASURE Evaluation. (2018). Performance of Routine Information System Management (PRISM) Training Kit: Participant's Manual. </w:t>
      </w:r>
      <w:r w:rsidR="00005892">
        <w:rPr>
          <w:rFonts w:ascii="Century Gothic" w:hAnsi="Century Gothic"/>
          <w:sz w:val="18"/>
        </w:rPr>
        <w:t xml:space="preserve">Chapel Hill, NC, USA: MEASURE Evaluation, </w:t>
      </w:r>
      <w:r w:rsidRPr="00A92345">
        <w:rPr>
          <w:rFonts w:ascii="Century Gothic" w:hAnsi="Century Gothic"/>
          <w:sz w:val="18"/>
        </w:rPr>
        <w:t>University of North Carolina.</w:t>
      </w:r>
    </w:p>
    <w:bookmarkEnd w:id="2"/>
    <w:bookmarkEnd w:id="6"/>
    <w:bookmarkEnd w:id="7"/>
    <w:p w14:paraId="18516CE0" w14:textId="77777777" w:rsidR="00A62655" w:rsidRPr="002D1C54" w:rsidRDefault="00A62655" w:rsidP="00CE2D30">
      <w:pPr>
        <w:pStyle w:val="BodyText1"/>
      </w:pPr>
    </w:p>
    <w:p w14:paraId="06CA8760" w14:textId="77777777" w:rsidR="00C363B3" w:rsidRDefault="00C363B3"/>
    <w:p w14:paraId="22B8119E" w14:textId="77777777" w:rsidR="00341EDA" w:rsidRDefault="00341EDA" w:rsidP="002D3FAC">
      <w:pPr>
        <w:pStyle w:val="MCSPHeading1"/>
        <w:sectPr w:rsidR="00341EDA" w:rsidSect="00E71E51">
          <w:footerReference w:type="even" r:id="rId16"/>
          <w:footerReference w:type="first" r:id="rId17"/>
          <w:pgSz w:w="12240" w:h="15840" w:code="1"/>
          <w:pgMar w:top="1080" w:right="1440" w:bottom="720" w:left="1440" w:header="720" w:footer="720" w:gutter="0"/>
          <w:cols w:space="720"/>
          <w:docGrid w:linePitch="360"/>
        </w:sectPr>
      </w:pPr>
    </w:p>
    <w:p w14:paraId="0A88A687" w14:textId="77777777" w:rsidR="00341EDA" w:rsidRPr="00341EDA" w:rsidRDefault="00341EDA" w:rsidP="00341EDA">
      <w:pPr>
        <w:pStyle w:val="PHCEbullet"/>
        <w:numPr>
          <w:ilvl w:val="0"/>
          <w:numId w:val="0"/>
        </w:numPr>
        <w:rPr>
          <w:rFonts w:ascii="Gill Sans MT" w:hAnsi="Gill Sans MT"/>
          <w:caps/>
          <w:szCs w:val="24"/>
        </w:rPr>
      </w:pPr>
    </w:p>
    <w:bookmarkStart w:id="9" w:name="_Toc389183174" w:displacedByCustomXml="next"/>
    <w:bookmarkStart w:id="10" w:name="_Toc388507547" w:displacedByCustomXml="next"/>
    <w:sdt>
      <w:sdtPr>
        <w:rPr>
          <w:rFonts w:asciiTheme="minorHAnsi" w:eastAsiaTheme="minorHAnsi" w:hAnsiTheme="minorHAnsi" w:cstheme="minorBidi"/>
          <w:b w:val="0"/>
          <w:color w:val="auto"/>
          <w:sz w:val="22"/>
          <w:szCs w:val="22"/>
        </w:rPr>
        <w:id w:val="-1645042476"/>
        <w:docPartObj>
          <w:docPartGallery w:val="Table of Contents"/>
          <w:docPartUnique/>
        </w:docPartObj>
      </w:sdtPr>
      <w:sdtEndPr>
        <w:rPr>
          <w:rFonts w:ascii="Garamond" w:eastAsiaTheme="minorEastAsia" w:hAnsi="Garamond"/>
          <w:bCs/>
          <w:noProof/>
        </w:rPr>
      </w:sdtEndPr>
      <w:sdtContent>
        <w:p w14:paraId="37695180" w14:textId="480F435C" w:rsidR="005806F3" w:rsidRDefault="00B7158D" w:rsidP="00B7158D">
          <w:pPr>
            <w:pStyle w:val="MCSPHeading1"/>
            <w:rPr>
              <w:rStyle w:val="Heading1Char"/>
              <w:rFonts w:eastAsia="Calibri"/>
              <w:b/>
              <w:color w:val="auto"/>
            </w:rPr>
          </w:pPr>
          <w:r w:rsidRPr="00AB3FB9">
            <w:rPr>
              <w:rStyle w:val="Heading1Char"/>
              <w:rFonts w:eastAsia="Calibri"/>
              <w:b/>
              <w:color w:val="auto"/>
            </w:rPr>
            <w:t>contents</w:t>
          </w:r>
        </w:p>
        <w:p w14:paraId="7B20FD5B" w14:textId="660E4DD9" w:rsidR="002D288B" w:rsidRPr="002D288B" w:rsidRDefault="00336C3F" w:rsidP="00C6526C">
          <w:pPr>
            <w:pStyle w:val="TOC1"/>
            <w:rPr>
              <w:rFonts w:eastAsiaTheme="minorEastAsia" w:cstheme="minorBidi"/>
            </w:rPr>
          </w:pPr>
          <w:r w:rsidRPr="004A72C6">
            <w:fldChar w:fldCharType="begin"/>
          </w:r>
          <w:r w:rsidR="005806F3" w:rsidRPr="004A72C6">
            <w:instrText xml:space="preserve"> TOC \o "1-3" \h \z \u </w:instrText>
          </w:r>
          <w:r w:rsidRPr="004A72C6">
            <w:fldChar w:fldCharType="separate"/>
          </w:r>
        </w:p>
        <w:p w14:paraId="3BA480F3" w14:textId="3096583D" w:rsidR="002D288B" w:rsidRPr="002D288B" w:rsidRDefault="002E2C41" w:rsidP="00C6526C">
          <w:pPr>
            <w:pStyle w:val="TOC1"/>
            <w:rPr>
              <w:rFonts w:eastAsiaTheme="minorEastAsia" w:cstheme="minorBidi"/>
            </w:rPr>
          </w:pPr>
          <w:hyperlink w:anchor="_Toc527476444" w:history="1">
            <w:r w:rsidR="002D288B" w:rsidRPr="002D288B">
              <w:rPr>
                <w:rStyle w:val="Hyperlink"/>
              </w:rPr>
              <w:t>Abbreviations</w:t>
            </w:r>
            <w:r w:rsidR="002D288B" w:rsidRPr="002D288B">
              <w:rPr>
                <w:webHidden/>
              </w:rPr>
              <w:tab/>
            </w:r>
            <w:r w:rsidR="002D288B" w:rsidRPr="002D288B">
              <w:rPr>
                <w:webHidden/>
              </w:rPr>
              <w:fldChar w:fldCharType="begin"/>
            </w:r>
            <w:r w:rsidR="002D288B" w:rsidRPr="002D288B">
              <w:rPr>
                <w:webHidden/>
              </w:rPr>
              <w:instrText xml:space="preserve"> PAGEREF _Toc527476444 \h </w:instrText>
            </w:r>
            <w:r w:rsidR="002D288B" w:rsidRPr="002D288B">
              <w:rPr>
                <w:webHidden/>
              </w:rPr>
            </w:r>
            <w:r w:rsidR="002D288B" w:rsidRPr="002D288B">
              <w:rPr>
                <w:webHidden/>
              </w:rPr>
              <w:fldChar w:fldCharType="separate"/>
            </w:r>
            <w:r w:rsidR="002E7AB6">
              <w:rPr>
                <w:webHidden/>
              </w:rPr>
              <w:t>7</w:t>
            </w:r>
            <w:r w:rsidR="002D288B" w:rsidRPr="002D288B">
              <w:rPr>
                <w:webHidden/>
              </w:rPr>
              <w:fldChar w:fldCharType="end"/>
            </w:r>
          </w:hyperlink>
        </w:p>
        <w:p w14:paraId="30F3AB8B" w14:textId="0A86B15A" w:rsidR="002D288B" w:rsidRPr="002D288B" w:rsidRDefault="002E2C41" w:rsidP="00C6526C">
          <w:pPr>
            <w:pStyle w:val="TOC1"/>
            <w:rPr>
              <w:rFonts w:eastAsiaTheme="minorEastAsia" w:cstheme="minorBidi"/>
            </w:rPr>
          </w:pPr>
          <w:hyperlink w:anchor="_Toc527476445" w:history="1">
            <w:r w:rsidR="002D288B" w:rsidRPr="002D288B">
              <w:rPr>
                <w:rStyle w:val="Hyperlink"/>
              </w:rPr>
              <w:t>Overview of the PRISM Series</w:t>
            </w:r>
            <w:r w:rsidR="002D288B" w:rsidRPr="002D288B">
              <w:rPr>
                <w:webHidden/>
              </w:rPr>
              <w:tab/>
            </w:r>
            <w:r w:rsidR="002D288B" w:rsidRPr="002D288B">
              <w:rPr>
                <w:webHidden/>
              </w:rPr>
              <w:fldChar w:fldCharType="begin"/>
            </w:r>
            <w:r w:rsidR="002D288B" w:rsidRPr="002D288B">
              <w:rPr>
                <w:webHidden/>
              </w:rPr>
              <w:instrText xml:space="preserve"> PAGEREF _Toc527476445 \h </w:instrText>
            </w:r>
            <w:r w:rsidR="002D288B" w:rsidRPr="002D288B">
              <w:rPr>
                <w:webHidden/>
              </w:rPr>
            </w:r>
            <w:r w:rsidR="002D288B" w:rsidRPr="002D288B">
              <w:rPr>
                <w:webHidden/>
              </w:rPr>
              <w:fldChar w:fldCharType="separate"/>
            </w:r>
            <w:r w:rsidR="002E7AB6">
              <w:rPr>
                <w:webHidden/>
              </w:rPr>
              <w:t>8</w:t>
            </w:r>
            <w:r w:rsidR="002D288B" w:rsidRPr="002D288B">
              <w:rPr>
                <w:webHidden/>
              </w:rPr>
              <w:fldChar w:fldCharType="end"/>
            </w:r>
          </w:hyperlink>
        </w:p>
        <w:p w14:paraId="0F08AEFE" w14:textId="1A2D7245" w:rsidR="002D288B" w:rsidRPr="002D288B" w:rsidRDefault="002E2C41" w:rsidP="002D288B">
          <w:pPr>
            <w:pStyle w:val="TOC2"/>
            <w:spacing w:after="120" w:line="280" w:lineRule="exact"/>
            <w:rPr>
              <w:rFonts w:ascii="Garamond" w:hAnsi="Garamond"/>
              <w:noProof/>
            </w:rPr>
          </w:pPr>
          <w:hyperlink w:anchor="_Toc527476446" w:history="1">
            <w:r w:rsidR="002D288B" w:rsidRPr="002D288B">
              <w:rPr>
                <w:rStyle w:val="Hyperlink"/>
                <w:rFonts w:ascii="Garamond" w:hAnsi="Garamond"/>
                <w:noProof/>
              </w:rPr>
              <w:t>What the 2018 PRISM Series Offers</w:t>
            </w:r>
            <w:r w:rsidR="002D288B" w:rsidRPr="002D288B">
              <w:rPr>
                <w:rFonts w:ascii="Garamond" w:hAnsi="Garamond"/>
                <w:noProof/>
                <w:webHidden/>
              </w:rPr>
              <w:tab/>
            </w:r>
            <w:r w:rsidR="002D288B" w:rsidRPr="002D288B">
              <w:rPr>
                <w:rFonts w:ascii="Garamond" w:hAnsi="Garamond"/>
                <w:noProof/>
                <w:webHidden/>
              </w:rPr>
              <w:fldChar w:fldCharType="begin"/>
            </w:r>
            <w:r w:rsidR="002D288B" w:rsidRPr="002D288B">
              <w:rPr>
                <w:rFonts w:ascii="Garamond" w:hAnsi="Garamond"/>
                <w:noProof/>
                <w:webHidden/>
              </w:rPr>
              <w:instrText xml:space="preserve"> PAGEREF _Toc527476446 \h </w:instrText>
            </w:r>
            <w:r w:rsidR="002D288B" w:rsidRPr="002D288B">
              <w:rPr>
                <w:rFonts w:ascii="Garamond" w:hAnsi="Garamond"/>
                <w:noProof/>
                <w:webHidden/>
              </w:rPr>
            </w:r>
            <w:r w:rsidR="002D288B" w:rsidRPr="002D288B">
              <w:rPr>
                <w:rFonts w:ascii="Garamond" w:hAnsi="Garamond"/>
                <w:noProof/>
                <w:webHidden/>
              </w:rPr>
              <w:fldChar w:fldCharType="separate"/>
            </w:r>
            <w:r w:rsidR="002E7AB6">
              <w:rPr>
                <w:rFonts w:ascii="Garamond" w:hAnsi="Garamond"/>
                <w:noProof/>
                <w:webHidden/>
              </w:rPr>
              <w:t>9</w:t>
            </w:r>
            <w:r w:rsidR="002D288B" w:rsidRPr="002D288B">
              <w:rPr>
                <w:rFonts w:ascii="Garamond" w:hAnsi="Garamond"/>
                <w:noProof/>
                <w:webHidden/>
              </w:rPr>
              <w:fldChar w:fldCharType="end"/>
            </w:r>
          </w:hyperlink>
        </w:p>
        <w:p w14:paraId="5B2E024A" w14:textId="0AABDDF1" w:rsidR="002D288B" w:rsidRPr="002D288B" w:rsidRDefault="002E2C41" w:rsidP="002D288B">
          <w:pPr>
            <w:pStyle w:val="TOC2"/>
            <w:spacing w:after="120" w:line="280" w:lineRule="exact"/>
            <w:rPr>
              <w:rFonts w:ascii="Garamond" w:hAnsi="Garamond"/>
              <w:noProof/>
            </w:rPr>
          </w:pPr>
          <w:hyperlink w:anchor="_Toc527476447" w:history="1">
            <w:r w:rsidR="002D288B" w:rsidRPr="002D288B">
              <w:rPr>
                <w:rStyle w:val="Hyperlink"/>
                <w:rFonts w:ascii="Garamond" w:hAnsi="Garamond"/>
                <w:noProof/>
              </w:rPr>
              <w:t>Uses of the PRISM Tools</w:t>
            </w:r>
            <w:r w:rsidR="002D288B" w:rsidRPr="002D288B">
              <w:rPr>
                <w:rFonts w:ascii="Garamond" w:hAnsi="Garamond"/>
                <w:noProof/>
                <w:webHidden/>
              </w:rPr>
              <w:tab/>
            </w:r>
            <w:r w:rsidR="002D288B" w:rsidRPr="002D288B">
              <w:rPr>
                <w:rFonts w:ascii="Garamond" w:hAnsi="Garamond"/>
                <w:noProof/>
                <w:webHidden/>
              </w:rPr>
              <w:fldChar w:fldCharType="begin"/>
            </w:r>
            <w:r w:rsidR="002D288B" w:rsidRPr="002D288B">
              <w:rPr>
                <w:rFonts w:ascii="Garamond" w:hAnsi="Garamond"/>
                <w:noProof/>
                <w:webHidden/>
              </w:rPr>
              <w:instrText xml:space="preserve"> PAGEREF _Toc527476447 \h </w:instrText>
            </w:r>
            <w:r w:rsidR="002D288B" w:rsidRPr="002D288B">
              <w:rPr>
                <w:rFonts w:ascii="Garamond" w:hAnsi="Garamond"/>
                <w:noProof/>
                <w:webHidden/>
              </w:rPr>
            </w:r>
            <w:r w:rsidR="002D288B" w:rsidRPr="002D288B">
              <w:rPr>
                <w:rFonts w:ascii="Garamond" w:hAnsi="Garamond"/>
                <w:noProof/>
                <w:webHidden/>
              </w:rPr>
              <w:fldChar w:fldCharType="separate"/>
            </w:r>
            <w:r w:rsidR="002E7AB6">
              <w:rPr>
                <w:rFonts w:ascii="Garamond" w:hAnsi="Garamond"/>
                <w:noProof/>
                <w:webHidden/>
              </w:rPr>
              <w:t>10</w:t>
            </w:r>
            <w:r w:rsidR="002D288B" w:rsidRPr="002D288B">
              <w:rPr>
                <w:rFonts w:ascii="Garamond" w:hAnsi="Garamond"/>
                <w:noProof/>
                <w:webHidden/>
              </w:rPr>
              <w:fldChar w:fldCharType="end"/>
            </w:r>
          </w:hyperlink>
        </w:p>
        <w:p w14:paraId="0F1ABDAF" w14:textId="62593FA9" w:rsidR="002D288B" w:rsidRPr="002D288B" w:rsidRDefault="002E2C41" w:rsidP="00C6526C">
          <w:pPr>
            <w:pStyle w:val="TOC1"/>
            <w:rPr>
              <w:rFonts w:eastAsiaTheme="minorEastAsia" w:cstheme="minorBidi"/>
            </w:rPr>
          </w:pPr>
          <w:hyperlink w:anchor="_Toc527476448" w:history="1">
            <w:r w:rsidR="002D288B" w:rsidRPr="002D288B">
              <w:rPr>
                <w:rStyle w:val="Hyperlink"/>
              </w:rPr>
              <w:t>Introduction</w:t>
            </w:r>
            <w:r w:rsidR="002D288B" w:rsidRPr="002D288B">
              <w:rPr>
                <w:webHidden/>
              </w:rPr>
              <w:tab/>
            </w:r>
            <w:r w:rsidR="002D288B" w:rsidRPr="002D288B">
              <w:rPr>
                <w:webHidden/>
              </w:rPr>
              <w:fldChar w:fldCharType="begin"/>
            </w:r>
            <w:r w:rsidR="002D288B" w:rsidRPr="002D288B">
              <w:rPr>
                <w:webHidden/>
              </w:rPr>
              <w:instrText xml:space="preserve"> PAGEREF _Toc527476448 \h </w:instrText>
            </w:r>
            <w:r w:rsidR="002D288B" w:rsidRPr="002D288B">
              <w:rPr>
                <w:webHidden/>
              </w:rPr>
            </w:r>
            <w:r w:rsidR="002D288B" w:rsidRPr="002D288B">
              <w:rPr>
                <w:webHidden/>
              </w:rPr>
              <w:fldChar w:fldCharType="separate"/>
            </w:r>
            <w:r w:rsidR="002E7AB6">
              <w:rPr>
                <w:webHidden/>
              </w:rPr>
              <w:t>11</w:t>
            </w:r>
            <w:r w:rsidR="002D288B" w:rsidRPr="002D288B">
              <w:rPr>
                <w:webHidden/>
              </w:rPr>
              <w:fldChar w:fldCharType="end"/>
            </w:r>
          </w:hyperlink>
        </w:p>
        <w:p w14:paraId="0FEB8C2A" w14:textId="409C0F6F" w:rsidR="002D288B" w:rsidRPr="00C6526C" w:rsidRDefault="002E2C41" w:rsidP="00C6526C">
          <w:pPr>
            <w:pStyle w:val="TOC1"/>
            <w:rPr>
              <w:rFonts w:eastAsiaTheme="minorEastAsia" w:cstheme="minorBidi"/>
            </w:rPr>
          </w:pPr>
          <w:hyperlink w:anchor="_Toc527476449" w:history="1">
            <w:r w:rsidR="002D288B" w:rsidRPr="00C6526C">
              <w:rPr>
                <w:rStyle w:val="Hyperlink"/>
              </w:rPr>
              <w:t>Training Agenda</w:t>
            </w:r>
            <w:r w:rsidR="002D288B" w:rsidRPr="00C6526C">
              <w:rPr>
                <w:webHidden/>
              </w:rPr>
              <w:tab/>
            </w:r>
            <w:r w:rsidR="002D288B" w:rsidRPr="00C6526C">
              <w:rPr>
                <w:webHidden/>
              </w:rPr>
              <w:fldChar w:fldCharType="begin"/>
            </w:r>
            <w:r w:rsidR="002D288B" w:rsidRPr="00C6526C">
              <w:rPr>
                <w:webHidden/>
              </w:rPr>
              <w:instrText xml:space="preserve"> PAGEREF _Toc527476449 \h </w:instrText>
            </w:r>
            <w:r w:rsidR="002D288B" w:rsidRPr="00C6526C">
              <w:rPr>
                <w:webHidden/>
              </w:rPr>
            </w:r>
            <w:r w:rsidR="002D288B" w:rsidRPr="00C6526C">
              <w:rPr>
                <w:webHidden/>
              </w:rPr>
              <w:fldChar w:fldCharType="separate"/>
            </w:r>
            <w:r w:rsidR="002E7AB6">
              <w:rPr>
                <w:webHidden/>
              </w:rPr>
              <w:t>12</w:t>
            </w:r>
            <w:r w:rsidR="002D288B" w:rsidRPr="00C6526C">
              <w:rPr>
                <w:webHidden/>
              </w:rPr>
              <w:fldChar w:fldCharType="end"/>
            </w:r>
          </w:hyperlink>
        </w:p>
        <w:p w14:paraId="5A6CD377" w14:textId="75E345E9" w:rsidR="002D288B" w:rsidRPr="002D288B" w:rsidRDefault="002E2C41" w:rsidP="00C6526C">
          <w:pPr>
            <w:pStyle w:val="TOC1"/>
            <w:rPr>
              <w:rFonts w:eastAsiaTheme="minorEastAsia" w:cstheme="minorBidi"/>
            </w:rPr>
          </w:pPr>
          <w:hyperlink w:anchor="_Toc527476450" w:history="1">
            <w:r w:rsidR="002D288B" w:rsidRPr="002D288B">
              <w:rPr>
                <w:rStyle w:val="Hyperlink"/>
              </w:rPr>
              <w:t>Glossary</w:t>
            </w:r>
            <w:r w:rsidR="002D288B" w:rsidRPr="002D288B">
              <w:rPr>
                <w:webHidden/>
              </w:rPr>
              <w:tab/>
            </w:r>
            <w:r w:rsidR="002D288B" w:rsidRPr="002D288B">
              <w:rPr>
                <w:webHidden/>
              </w:rPr>
              <w:fldChar w:fldCharType="begin"/>
            </w:r>
            <w:r w:rsidR="002D288B" w:rsidRPr="002D288B">
              <w:rPr>
                <w:webHidden/>
              </w:rPr>
              <w:instrText xml:space="preserve"> PAGEREF _Toc527476450 \h </w:instrText>
            </w:r>
            <w:r w:rsidR="002D288B" w:rsidRPr="002D288B">
              <w:rPr>
                <w:webHidden/>
              </w:rPr>
            </w:r>
            <w:r w:rsidR="002D288B" w:rsidRPr="002D288B">
              <w:rPr>
                <w:webHidden/>
              </w:rPr>
              <w:fldChar w:fldCharType="separate"/>
            </w:r>
            <w:r w:rsidR="002E7AB6">
              <w:rPr>
                <w:webHidden/>
              </w:rPr>
              <w:t>14</w:t>
            </w:r>
            <w:r w:rsidR="002D288B" w:rsidRPr="002D288B">
              <w:rPr>
                <w:webHidden/>
              </w:rPr>
              <w:fldChar w:fldCharType="end"/>
            </w:r>
          </w:hyperlink>
        </w:p>
        <w:p w14:paraId="1BF95C84" w14:textId="6E237506" w:rsidR="002D288B" w:rsidRPr="002D288B" w:rsidRDefault="002E2C41" w:rsidP="00C6526C">
          <w:pPr>
            <w:pStyle w:val="TOC1"/>
            <w:rPr>
              <w:rFonts w:eastAsiaTheme="minorEastAsia" w:cstheme="minorBidi"/>
            </w:rPr>
          </w:pPr>
          <w:hyperlink w:anchor="_Toc527476451" w:history="1">
            <w:r w:rsidR="002D288B" w:rsidRPr="002D288B">
              <w:rPr>
                <w:rStyle w:val="Hyperlink"/>
              </w:rPr>
              <w:t>Session 1. Training Content and Orientation</w:t>
            </w:r>
            <w:r w:rsidR="002D288B" w:rsidRPr="002D288B">
              <w:rPr>
                <w:webHidden/>
              </w:rPr>
              <w:tab/>
            </w:r>
            <w:r w:rsidR="002D288B" w:rsidRPr="002D288B">
              <w:rPr>
                <w:webHidden/>
              </w:rPr>
              <w:fldChar w:fldCharType="begin"/>
            </w:r>
            <w:r w:rsidR="002D288B" w:rsidRPr="002D288B">
              <w:rPr>
                <w:webHidden/>
              </w:rPr>
              <w:instrText xml:space="preserve"> PAGEREF _Toc527476451 \h </w:instrText>
            </w:r>
            <w:r w:rsidR="002D288B" w:rsidRPr="002D288B">
              <w:rPr>
                <w:webHidden/>
              </w:rPr>
            </w:r>
            <w:r w:rsidR="002D288B" w:rsidRPr="002D288B">
              <w:rPr>
                <w:webHidden/>
              </w:rPr>
              <w:fldChar w:fldCharType="separate"/>
            </w:r>
            <w:r w:rsidR="002E7AB6">
              <w:rPr>
                <w:webHidden/>
              </w:rPr>
              <w:t>17</w:t>
            </w:r>
            <w:r w:rsidR="002D288B" w:rsidRPr="002D288B">
              <w:rPr>
                <w:webHidden/>
              </w:rPr>
              <w:fldChar w:fldCharType="end"/>
            </w:r>
          </w:hyperlink>
        </w:p>
        <w:p w14:paraId="485EF717" w14:textId="6E2E32D5" w:rsidR="002D288B" w:rsidRPr="002D288B" w:rsidRDefault="002E2C41" w:rsidP="00C6526C">
          <w:pPr>
            <w:pStyle w:val="TOC1"/>
            <w:rPr>
              <w:rFonts w:eastAsiaTheme="minorEastAsia" w:cstheme="minorBidi"/>
            </w:rPr>
          </w:pPr>
          <w:hyperlink w:anchor="_Toc527476452" w:history="1">
            <w:r w:rsidR="002D288B" w:rsidRPr="002D288B">
              <w:rPr>
                <w:rStyle w:val="Hyperlink"/>
              </w:rPr>
              <w:t>Session 2. Introduction to the Health Information System (HIS)</w:t>
            </w:r>
            <w:r w:rsidR="002D288B" w:rsidRPr="002D288B">
              <w:rPr>
                <w:webHidden/>
              </w:rPr>
              <w:tab/>
            </w:r>
            <w:r w:rsidR="002D288B" w:rsidRPr="002D288B">
              <w:rPr>
                <w:webHidden/>
              </w:rPr>
              <w:fldChar w:fldCharType="begin"/>
            </w:r>
            <w:r w:rsidR="002D288B" w:rsidRPr="002D288B">
              <w:rPr>
                <w:webHidden/>
              </w:rPr>
              <w:instrText xml:space="preserve"> PAGEREF _Toc527476452 \h </w:instrText>
            </w:r>
            <w:r w:rsidR="002D288B" w:rsidRPr="002D288B">
              <w:rPr>
                <w:webHidden/>
              </w:rPr>
            </w:r>
            <w:r w:rsidR="002D288B" w:rsidRPr="002D288B">
              <w:rPr>
                <w:webHidden/>
              </w:rPr>
              <w:fldChar w:fldCharType="separate"/>
            </w:r>
            <w:r w:rsidR="002E7AB6">
              <w:rPr>
                <w:webHidden/>
              </w:rPr>
              <w:t>18</w:t>
            </w:r>
            <w:r w:rsidR="002D288B" w:rsidRPr="002D288B">
              <w:rPr>
                <w:webHidden/>
              </w:rPr>
              <w:fldChar w:fldCharType="end"/>
            </w:r>
          </w:hyperlink>
        </w:p>
        <w:p w14:paraId="7E39FD9A" w14:textId="0C3E983A" w:rsidR="002D288B" w:rsidRPr="002D288B" w:rsidRDefault="002E2C41" w:rsidP="00C6526C">
          <w:pPr>
            <w:pStyle w:val="TOC1"/>
            <w:rPr>
              <w:rFonts w:eastAsiaTheme="minorEastAsia" w:cstheme="minorBidi"/>
            </w:rPr>
          </w:pPr>
          <w:hyperlink w:anchor="_Toc527476453" w:history="1">
            <w:r w:rsidR="002D288B" w:rsidRPr="002D288B">
              <w:rPr>
                <w:rStyle w:val="Hyperlink"/>
              </w:rPr>
              <w:t>Session 3. Introduction to the Routine Health Information System (RHIS)</w:t>
            </w:r>
            <w:r w:rsidR="002D288B" w:rsidRPr="002D288B">
              <w:rPr>
                <w:webHidden/>
              </w:rPr>
              <w:tab/>
            </w:r>
            <w:r w:rsidR="002D288B" w:rsidRPr="002D288B">
              <w:rPr>
                <w:webHidden/>
              </w:rPr>
              <w:fldChar w:fldCharType="begin"/>
            </w:r>
            <w:r w:rsidR="002D288B" w:rsidRPr="002D288B">
              <w:rPr>
                <w:webHidden/>
              </w:rPr>
              <w:instrText xml:space="preserve"> PAGEREF _Toc527476453 \h </w:instrText>
            </w:r>
            <w:r w:rsidR="002D288B" w:rsidRPr="002D288B">
              <w:rPr>
                <w:webHidden/>
              </w:rPr>
            </w:r>
            <w:r w:rsidR="002D288B" w:rsidRPr="002D288B">
              <w:rPr>
                <w:webHidden/>
              </w:rPr>
              <w:fldChar w:fldCharType="separate"/>
            </w:r>
            <w:r w:rsidR="002E7AB6">
              <w:rPr>
                <w:webHidden/>
              </w:rPr>
              <w:t>21</w:t>
            </w:r>
            <w:r w:rsidR="002D288B" w:rsidRPr="002D288B">
              <w:rPr>
                <w:webHidden/>
              </w:rPr>
              <w:fldChar w:fldCharType="end"/>
            </w:r>
          </w:hyperlink>
        </w:p>
        <w:p w14:paraId="7DCD2B46" w14:textId="5BBA65E8" w:rsidR="002D288B" w:rsidRPr="002D288B" w:rsidRDefault="002E2C41" w:rsidP="00C6526C">
          <w:pPr>
            <w:pStyle w:val="TOC1"/>
            <w:rPr>
              <w:rFonts w:eastAsiaTheme="minorEastAsia" w:cstheme="minorBidi"/>
            </w:rPr>
          </w:pPr>
          <w:hyperlink w:anchor="_Toc527476455" w:history="1">
            <w:r w:rsidR="002D288B" w:rsidRPr="002D288B">
              <w:rPr>
                <w:rStyle w:val="Hyperlink"/>
              </w:rPr>
              <w:t>Session 4. Introduction to the PRISM Framework</w:t>
            </w:r>
            <w:r w:rsidR="002D288B" w:rsidRPr="002D288B">
              <w:rPr>
                <w:webHidden/>
              </w:rPr>
              <w:tab/>
            </w:r>
            <w:r w:rsidR="002D288B" w:rsidRPr="002D288B">
              <w:rPr>
                <w:webHidden/>
              </w:rPr>
              <w:fldChar w:fldCharType="begin"/>
            </w:r>
            <w:r w:rsidR="002D288B" w:rsidRPr="002D288B">
              <w:rPr>
                <w:webHidden/>
              </w:rPr>
              <w:instrText xml:space="preserve"> PAGEREF _Toc527476455 \h </w:instrText>
            </w:r>
            <w:r w:rsidR="002D288B" w:rsidRPr="002D288B">
              <w:rPr>
                <w:webHidden/>
              </w:rPr>
            </w:r>
            <w:r w:rsidR="002D288B" w:rsidRPr="002D288B">
              <w:rPr>
                <w:webHidden/>
              </w:rPr>
              <w:fldChar w:fldCharType="separate"/>
            </w:r>
            <w:r w:rsidR="002E7AB6">
              <w:rPr>
                <w:webHidden/>
              </w:rPr>
              <w:t>23</w:t>
            </w:r>
            <w:r w:rsidR="002D288B" w:rsidRPr="002D288B">
              <w:rPr>
                <w:webHidden/>
              </w:rPr>
              <w:fldChar w:fldCharType="end"/>
            </w:r>
          </w:hyperlink>
        </w:p>
        <w:p w14:paraId="4302155D" w14:textId="0CB8C789" w:rsidR="002D288B" w:rsidRPr="002D288B" w:rsidRDefault="002E2C41" w:rsidP="00C6526C">
          <w:pPr>
            <w:pStyle w:val="TOC1"/>
            <w:rPr>
              <w:rFonts w:eastAsiaTheme="minorEastAsia" w:cstheme="minorBidi"/>
            </w:rPr>
          </w:pPr>
          <w:hyperlink w:anchor="_Toc527476456" w:history="1">
            <w:r w:rsidR="002D288B" w:rsidRPr="002D288B">
              <w:rPr>
                <w:rStyle w:val="Hyperlink"/>
              </w:rPr>
              <w:t>Session 5. Measuring Data Quality</w:t>
            </w:r>
            <w:r w:rsidR="002D288B" w:rsidRPr="002D288B">
              <w:rPr>
                <w:webHidden/>
              </w:rPr>
              <w:tab/>
            </w:r>
            <w:r w:rsidR="002D288B" w:rsidRPr="002D288B">
              <w:rPr>
                <w:webHidden/>
              </w:rPr>
              <w:fldChar w:fldCharType="begin"/>
            </w:r>
            <w:r w:rsidR="002D288B" w:rsidRPr="002D288B">
              <w:rPr>
                <w:webHidden/>
              </w:rPr>
              <w:instrText xml:space="preserve"> PAGEREF _Toc527476456 \h </w:instrText>
            </w:r>
            <w:r w:rsidR="002D288B" w:rsidRPr="002D288B">
              <w:rPr>
                <w:webHidden/>
              </w:rPr>
            </w:r>
            <w:r w:rsidR="002D288B" w:rsidRPr="002D288B">
              <w:rPr>
                <w:webHidden/>
              </w:rPr>
              <w:fldChar w:fldCharType="separate"/>
            </w:r>
            <w:r w:rsidR="002E7AB6">
              <w:rPr>
                <w:webHidden/>
              </w:rPr>
              <w:t>25</w:t>
            </w:r>
            <w:r w:rsidR="002D288B" w:rsidRPr="002D288B">
              <w:rPr>
                <w:webHidden/>
              </w:rPr>
              <w:fldChar w:fldCharType="end"/>
            </w:r>
          </w:hyperlink>
        </w:p>
        <w:p w14:paraId="41FA7138" w14:textId="484B5524" w:rsidR="002D288B" w:rsidRPr="002D288B" w:rsidRDefault="002E2C41" w:rsidP="00C6526C">
          <w:pPr>
            <w:pStyle w:val="TOC1"/>
            <w:rPr>
              <w:rFonts w:eastAsiaTheme="minorEastAsia" w:cstheme="minorBidi"/>
            </w:rPr>
          </w:pPr>
          <w:hyperlink w:anchor="_Toc527476457" w:history="1">
            <w:r w:rsidR="002D288B" w:rsidRPr="002D288B">
              <w:rPr>
                <w:rStyle w:val="Hyperlink"/>
              </w:rPr>
              <w:t>Session 6. Use of Information for Decision Making</w:t>
            </w:r>
            <w:r w:rsidR="002D288B" w:rsidRPr="002D288B">
              <w:rPr>
                <w:webHidden/>
              </w:rPr>
              <w:tab/>
            </w:r>
            <w:r w:rsidR="002D288B" w:rsidRPr="002D288B">
              <w:rPr>
                <w:webHidden/>
              </w:rPr>
              <w:fldChar w:fldCharType="begin"/>
            </w:r>
            <w:r w:rsidR="002D288B" w:rsidRPr="002D288B">
              <w:rPr>
                <w:webHidden/>
              </w:rPr>
              <w:instrText xml:space="preserve"> PAGEREF _Toc527476457 \h </w:instrText>
            </w:r>
            <w:r w:rsidR="002D288B" w:rsidRPr="002D288B">
              <w:rPr>
                <w:webHidden/>
              </w:rPr>
            </w:r>
            <w:r w:rsidR="002D288B" w:rsidRPr="002D288B">
              <w:rPr>
                <w:webHidden/>
              </w:rPr>
              <w:fldChar w:fldCharType="separate"/>
            </w:r>
            <w:r w:rsidR="002E7AB6">
              <w:rPr>
                <w:webHidden/>
              </w:rPr>
              <w:t>28</w:t>
            </w:r>
            <w:r w:rsidR="002D288B" w:rsidRPr="002D288B">
              <w:rPr>
                <w:webHidden/>
              </w:rPr>
              <w:fldChar w:fldCharType="end"/>
            </w:r>
          </w:hyperlink>
        </w:p>
        <w:p w14:paraId="3FD6426B" w14:textId="73277DD0" w:rsidR="002D288B" w:rsidRPr="002D288B" w:rsidRDefault="002E2C41" w:rsidP="00C6526C">
          <w:pPr>
            <w:pStyle w:val="TOC1"/>
            <w:rPr>
              <w:rFonts w:eastAsiaTheme="minorEastAsia" w:cstheme="minorBidi"/>
            </w:rPr>
          </w:pPr>
          <w:hyperlink w:anchor="_Toc527476458" w:history="1">
            <w:r w:rsidR="002D288B" w:rsidRPr="002D288B">
              <w:rPr>
                <w:rStyle w:val="Hyperlink"/>
              </w:rPr>
              <w:t>Session 7. Overview of the PRISM Tools</w:t>
            </w:r>
            <w:r w:rsidR="002D288B" w:rsidRPr="002D288B">
              <w:rPr>
                <w:webHidden/>
              </w:rPr>
              <w:tab/>
            </w:r>
            <w:r w:rsidR="002D288B" w:rsidRPr="002D288B">
              <w:rPr>
                <w:webHidden/>
              </w:rPr>
              <w:fldChar w:fldCharType="begin"/>
            </w:r>
            <w:r w:rsidR="002D288B" w:rsidRPr="002D288B">
              <w:rPr>
                <w:webHidden/>
              </w:rPr>
              <w:instrText xml:space="preserve"> PAGEREF _Toc527476458 \h </w:instrText>
            </w:r>
            <w:r w:rsidR="002D288B" w:rsidRPr="002D288B">
              <w:rPr>
                <w:webHidden/>
              </w:rPr>
            </w:r>
            <w:r w:rsidR="002D288B" w:rsidRPr="002D288B">
              <w:rPr>
                <w:webHidden/>
              </w:rPr>
              <w:fldChar w:fldCharType="separate"/>
            </w:r>
            <w:r w:rsidR="002E7AB6">
              <w:rPr>
                <w:webHidden/>
              </w:rPr>
              <w:t>30</w:t>
            </w:r>
            <w:r w:rsidR="002D288B" w:rsidRPr="002D288B">
              <w:rPr>
                <w:webHidden/>
              </w:rPr>
              <w:fldChar w:fldCharType="end"/>
            </w:r>
          </w:hyperlink>
        </w:p>
        <w:p w14:paraId="19BECAE1" w14:textId="5DDEE991" w:rsidR="002D288B" w:rsidRPr="002D288B" w:rsidRDefault="002E2C41" w:rsidP="00C6526C">
          <w:pPr>
            <w:pStyle w:val="TOC1"/>
            <w:rPr>
              <w:rFonts w:eastAsiaTheme="minorEastAsia" w:cstheme="minorBidi"/>
            </w:rPr>
          </w:pPr>
          <w:hyperlink w:anchor="_Toc527476459" w:history="1">
            <w:r w:rsidR="002D288B" w:rsidRPr="002D288B">
              <w:rPr>
                <w:rStyle w:val="Hyperlink"/>
              </w:rPr>
              <w:t>Session 8. Assessment Implementation</w:t>
            </w:r>
            <w:r w:rsidR="002D288B" w:rsidRPr="002D288B">
              <w:rPr>
                <w:webHidden/>
              </w:rPr>
              <w:tab/>
            </w:r>
            <w:r w:rsidR="002D288B" w:rsidRPr="002D288B">
              <w:rPr>
                <w:webHidden/>
              </w:rPr>
              <w:fldChar w:fldCharType="begin"/>
            </w:r>
            <w:r w:rsidR="002D288B" w:rsidRPr="002D288B">
              <w:rPr>
                <w:webHidden/>
              </w:rPr>
              <w:instrText xml:space="preserve"> PAGEREF _Toc527476459 \h </w:instrText>
            </w:r>
            <w:r w:rsidR="002D288B" w:rsidRPr="002D288B">
              <w:rPr>
                <w:webHidden/>
              </w:rPr>
            </w:r>
            <w:r w:rsidR="002D288B" w:rsidRPr="002D288B">
              <w:rPr>
                <w:webHidden/>
              </w:rPr>
              <w:fldChar w:fldCharType="separate"/>
            </w:r>
            <w:r w:rsidR="002E7AB6">
              <w:rPr>
                <w:webHidden/>
              </w:rPr>
              <w:t>33</w:t>
            </w:r>
            <w:r w:rsidR="002D288B" w:rsidRPr="002D288B">
              <w:rPr>
                <w:webHidden/>
              </w:rPr>
              <w:fldChar w:fldCharType="end"/>
            </w:r>
          </w:hyperlink>
        </w:p>
        <w:p w14:paraId="4779E292" w14:textId="39D13F2A" w:rsidR="002D288B" w:rsidRDefault="002E2C41" w:rsidP="00C6526C">
          <w:pPr>
            <w:pStyle w:val="TOC1"/>
            <w:rPr>
              <w:rFonts w:asciiTheme="minorHAnsi" w:eastAsiaTheme="minorEastAsia" w:hAnsiTheme="minorHAnsi" w:cstheme="minorBidi"/>
            </w:rPr>
          </w:pPr>
          <w:hyperlink w:anchor="_Toc527476460" w:history="1">
            <w:r w:rsidR="002D288B" w:rsidRPr="002D288B">
              <w:rPr>
                <w:rStyle w:val="Hyperlink"/>
              </w:rPr>
              <w:t>Session 9. Assessment Analysis</w:t>
            </w:r>
            <w:r w:rsidR="002D288B" w:rsidRPr="002D288B">
              <w:rPr>
                <w:webHidden/>
              </w:rPr>
              <w:tab/>
            </w:r>
            <w:r w:rsidR="002D288B" w:rsidRPr="002D288B">
              <w:rPr>
                <w:webHidden/>
              </w:rPr>
              <w:fldChar w:fldCharType="begin"/>
            </w:r>
            <w:r w:rsidR="002D288B" w:rsidRPr="002D288B">
              <w:rPr>
                <w:webHidden/>
              </w:rPr>
              <w:instrText xml:space="preserve"> PAGEREF _Toc527476460 \h </w:instrText>
            </w:r>
            <w:r w:rsidR="002D288B" w:rsidRPr="002D288B">
              <w:rPr>
                <w:webHidden/>
              </w:rPr>
            </w:r>
            <w:r w:rsidR="002D288B" w:rsidRPr="002D288B">
              <w:rPr>
                <w:webHidden/>
              </w:rPr>
              <w:fldChar w:fldCharType="separate"/>
            </w:r>
            <w:r w:rsidR="002E7AB6">
              <w:rPr>
                <w:webHidden/>
              </w:rPr>
              <w:t>36</w:t>
            </w:r>
            <w:r w:rsidR="002D288B" w:rsidRPr="002D288B">
              <w:rPr>
                <w:webHidden/>
              </w:rPr>
              <w:fldChar w:fldCharType="end"/>
            </w:r>
          </w:hyperlink>
        </w:p>
        <w:p w14:paraId="4CB77BCF" w14:textId="4AF9B075" w:rsidR="005806F3" w:rsidRPr="00AB3FB9" w:rsidRDefault="00336C3F" w:rsidP="00F158C4">
          <w:pPr>
            <w:spacing w:after="120" w:line="340" w:lineRule="exact"/>
            <w:rPr>
              <w:rFonts w:ascii="Garamond" w:hAnsi="Garamond"/>
            </w:rPr>
          </w:pPr>
          <w:r w:rsidRPr="004A72C6">
            <w:rPr>
              <w:rFonts w:ascii="Garamond" w:hAnsi="Garamond"/>
              <w:bCs/>
              <w:noProof/>
              <w:sz w:val="24"/>
              <w:szCs w:val="24"/>
            </w:rPr>
            <w:fldChar w:fldCharType="end"/>
          </w:r>
        </w:p>
      </w:sdtContent>
    </w:sdt>
    <w:p w14:paraId="361586B2" w14:textId="77777777" w:rsidR="000C48D9" w:rsidRDefault="000C48D9" w:rsidP="00C62ACA">
      <w:pPr>
        <w:pStyle w:val="MCSPChapterTitle"/>
      </w:pPr>
    </w:p>
    <w:p w14:paraId="72DD33FA" w14:textId="77777777" w:rsidR="000C48D9" w:rsidRDefault="000C48D9" w:rsidP="00C62ACA">
      <w:pPr>
        <w:pStyle w:val="MCSPChapterTitle"/>
      </w:pPr>
    </w:p>
    <w:p w14:paraId="2B1FEB71" w14:textId="77777777" w:rsidR="000C48D9" w:rsidRDefault="000C48D9" w:rsidP="00C62ACA">
      <w:pPr>
        <w:pStyle w:val="MCSPChapterTitle"/>
      </w:pPr>
    </w:p>
    <w:p w14:paraId="02981E01" w14:textId="77777777" w:rsidR="000C48D9" w:rsidRDefault="000C48D9" w:rsidP="00C62ACA">
      <w:pPr>
        <w:pStyle w:val="MCSPChapterTitle"/>
      </w:pPr>
    </w:p>
    <w:p w14:paraId="20C3B893" w14:textId="77777777" w:rsidR="000C48D9" w:rsidRDefault="000C48D9" w:rsidP="00C62ACA">
      <w:pPr>
        <w:pStyle w:val="MCSPChapterTitle"/>
        <w:sectPr w:rsidR="000C48D9" w:rsidSect="00E71E51">
          <w:footerReference w:type="even" r:id="rId18"/>
          <w:footerReference w:type="default" r:id="rId19"/>
          <w:pgSz w:w="12240" w:h="15840" w:code="1"/>
          <w:pgMar w:top="1080" w:right="1440" w:bottom="720" w:left="1440" w:header="720" w:footer="720" w:gutter="0"/>
          <w:cols w:space="720"/>
          <w:docGrid w:linePitch="360"/>
        </w:sectPr>
      </w:pPr>
    </w:p>
    <w:p w14:paraId="0F8C9954" w14:textId="79D80FEB" w:rsidR="00FC4AAA" w:rsidRPr="002D1C54" w:rsidRDefault="000A1DD9" w:rsidP="00A661D6">
      <w:pPr>
        <w:pStyle w:val="Heading1"/>
        <w:spacing w:after="120"/>
      </w:pPr>
      <w:bookmarkStart w:id="11" w:name="_Toc527476444"/>
      <w:bookmarkStart w:id="12" w:name="_Toc422373455"/>
      <w:bookmarkEnd w:id="10"/>
      <w:bookmarkEnd w:id="9"/>
      <w:r>
        <w:lastRenderedPageBreak/>
        <w:t>A</w:t>
      </w:r>
      <w:r w:rsidR="00FC4AAA" w:rsidRPr="002D1C54">
        <w:t>bbreviations</w:t>
      </w:r>
      <w:bookmarkEnd w:id="11"/>
    </w:p>
    <w:tbl>
      <w:tblPr>
        <w:tblW w:w="0" w:type="auto"/>
        <w:tblLook w:val="01E0" w:firstRow="1" w:lastRow="1" w:firstColumn="1" w:lastColumn="1" w:noHBand="0" w:noVBand="0"/>
      </w:tblPr>
      <w:tblGrid>
        <w:gridCol w:w="1548"/>
        <w:gridCol w:w="7560"/>
      </w:tblGrid>
      <w:tr w:rsidR="00FC4AAA" w:rsidRPr="002D1C54" w14:paraId="6C32CFDD" w14:textId="77777777" w:rsidTr="00BE5E5E">
        <w:trPr>
          <w:trHeight w:val="315"/>
        </w:trPr>
        <w:tc>
          <w:tcPr>
            <w:tcW w:w="1548" w:type="dxa"/>
          </w:tcPr>
          <w:p w14:paraId="1FE2DF4B" w14:textId="77777777" w:rsidR="00FC4AAA" w:rsidRPr="002D1C54" w:rsidRDefault="00FC4AAA" w:rsidP="00FC4AAA">
            <w:pPr>
              <w:spacing w:after="120"/>
              <w:rPr>
                <w:rFonts w:ascii="Garamond" w:hAnsi="Garamond"/>
              </w:rPr>
            </w:pPr>
            <w:r w:rsidRPr="002D1C54">
              <w:rPr>
                <w:rFonts w:ascii="Garamond" w:hAnsi="Garamond"/>
              </w:rPr>
              <w:t>CBIS</w:t>
            </w:r>
          </w:p>
        </w:tc>
        <w:tc>
          <w:tcPr>
            <w:tcW w:w="7560" w:type="dxa"/>
          </w:tcPr>
          <w:p w14:paraId="5D9D076D" w14:textId="77777777" w:rsidR="00FC4AAA" w:rsidRPr="002D1C54" w:rsidRDefault="00FC4AAA" w:rsidP="00FC4AAA">
            <w:pPr>
              <w:spacing w:after="120"/>
              <w:rPr>
                <w:rFonts w:ascii="Garamond" w:hAnsi="Garamond"/>
              </w:rPr>
            </w:pPr>
            <w:r>
              <w:rPr>
                <w:rFonts w:ascii="Garamond" w:hAnsi="Garamond"/>
              </w:rPr>
              <w:t>c</w:t>
            </w:r>
            <w:r w:rsidRPr="002D1C54">
              <w:rPr>
                <w:rFonts w:ascii="Garamond" w:hAnsi="Garamond"/>
              </w:rPr>
              <w:t>ommunity</w:t>
            </w:r>
            <w:r>
              <w:rPr>
                <w:rFonts w:ascii="Garamond" w:hAnsi="Garamond"/>
              </w:rPr>
              <w:t>-</w:t>
            </w:r>
            <w:r w:rsidRPr="002D1C54">
              <w:rPr>
                <w:rFonts w:ascii="Garamond" w:hAnsi="Garamond"/>
              </w:rPr>
              <w:t>based information system</w:t>
            </w:r>
            <w:r w:rsidR="00DA5B5F">
              <w:rPr>
                <w:rFonts w:ascii="Garamond" w:hAnsi="Garamond"/>
              </w:rPr>
              <w:t>(s)</w:t>
            </w:r>
          </w:p>
        </w:tc>
      </w:tr>
      <w:tr w:rsidR="006E5EF8" w:rsidRPr="002D1C54" w14:paraId="2E63F9DB" w14:textId="77777777" w:rsidTr="00BE5E5E">
        <w:trPr>
          <w:trHeight w:val="360"/>
        </w:trPr>
        <w:tc>
          <w:tcPr>
            <w:tcW w:w="1548" w:type="dxa"/>
          </w:tcPr>
          <w:p w14:paraId="745D475F" w14:textId="77777777" w:rsidR="006E5EF8" w:rsidRPr="002D1C54" w:rsidDel="006E5EF8" w:rsidRDefault="006E5EF8" w:rsidP="00FC4AAA">
            <w:pPr>
              <w:spacing w:after="120"/>
              <w:rPr>
                <w:rFonts w:ascii="Garamond" w:hAnsi="Garamond"/>
              </w:rPr>
            </w:pPr>
            <w:r>
              <w:rPr>
                <w:rFonts w:ascii="Garamond" w:hAnsi="Garamond"/>
              </w:rPr>
              <w:t>DCI</w:t>
            </w:r>
          </w:p>
        </w:tc>
        <w:tc>
          <w:tcPr>
            <w:tcW w:w="7560" w:type="dxa"/>
          </w:tcPr>
          <w:p w14:paraId="3987EB8B" w14:textId="77777777" w:rsidR="006E5EF8" w:rsidRPr="002D1C54" w:rsidDel="006E5EF8" w:rsidRDefault="006E5EF8" w:rsidP="006E5EF8">
            <w:pPr>
              <w:spacing w:after="120"/>
              <w:rPr>
                <w:rFonts w:ascii="Garamond" w:hAnsi="Garamond"/>
              </w:rPr>
            </w:pPr>
            <w:r>
              <w:rPr>
                <w:rFonts w:ascii="Garamond" w:hAnsi="Garamond"/>
              </w:rPr>
              <w:t>d</w:t>
            </w:r>
            <w:r w:rsidRPr="002D1C54">
              <w:rPr>
                <w:rFonts w:ascii="Garamond" w:hAnsi="Garamond"/>
              </w:rPr>
              <w:t>ata collection instrument</w:t>
            </w:r>
          </w:p>
        </w:tc>
      </w:tr>
      <w:tr w:rsidR="006E5EF8" w:rsidRPr="002D1C54" w14:paraId="14ED3990" w14:textId="77777777" w:rsidTr="006E5EF8">
        <w:trPr>
          <w:trHeight w:val="315"/>
        </w:trPr>
        <w:tc>
          <w:tcPr>
            <w:tcW w:w="1548" w:type="dxa"/>
          </w:tcPr>
          <w:p w14:paraId="4C750F8A" w14:textId="77777777" w:rsidR="006E5EF8" w:rsidRPr="002D1C54" w:rsidDel="006E5EF8" w:rsidRDefault="006E5EF8" w:rsidP="00FC4AAA">
            <w:pPr>
              <w:spacing w:after="120"/>
              <w:rPr>
                <w:rFonts w:ascii="Garamond" w:hAnsi="Garamond"/>
              </w:rPr>
            </w:pPr>
            <w:r>
              <w:rPr>
                <w:rFonts w:ascii="Garamond" w:hAnsi="Garamond"/>
              </w:rPr>
              <w:t>DQA</w:t>
            </w:r>
          </w:p>
        </w:tc>
        <w:tc>
          <w:tcPr>
            <w:tcW w:w="7560" w:type="dxa"/>
          </w:tcPr>
          <w:p w14:paraId="41E1F7D3" w14:textId="77777777" w:rsidR="006E5EF8" w:rsidRPr="002D1C54" w:rsidDel="006E5EF8" w:rsidRDefault="006E5EF8" w:rsidP="006E5EF8">
            <w:pPr>
              <w:spacing w:after="120"/>
              <w:rPr>
                <w:rFonts w:ascii="Garamond" w:hAnsi="Garamond"/>
              </w:rPr>
            </w:pPr>
            <w:r>
              <w:rPr>
                <w:rFonts w:ascii="Garamond" w:hAnsi="Garamond"/>
              </w:rPr>
              <w:t>d</w:t>
            </w:r>
            <w:r w:rsidRPr="002D1C54">
              <w:rPr>
                <w:rFonts w:ascii="Garamond" w:hAnsi="Garamond"/>
              </w:rPr>
              <w:t>ata quality assurance</w:t>
            </w:r>
          </w:p>
        </w:tc>
      </w:tr>
      <w:tr w:rsidR="00FC4AAA" w:rsidRPr="002D1C54" w14:paraId="73090DA2" w14:textId="77777777" w:rsidTr="00FC4AAA">
        <w:tc>
          <w:tcPr>
            <w:tcW w:w="1548" w:type="dxa"/>
          </w:tcPr>
          <w:p w14:paraId="6BC60FF8" w14:textId="77777777" w:rsidR="00FC4AAA" w:rsidRPr="002D1C54" w:rsidRDefault="00FC4AAA" w:rsidP="00FC4AAA">
            <w:pPr>
              <w:spacing w:after="120"/>
              <w:rPr>
                <w:rFonts w:ascii="Garamond" w:hAnsi="Garamond"/>
              </w:rPr>
            </w:pPr>
            <w:r w:rsidRPr="002D1C54">
              <w:rPr>
                <w:rFonts w:ascii="Garamond" w:hAnsi="Garamond"/>
              </w:rPr>
              <w:t>DQR</w:t>
            </w:r>
          </w:p>
        </w:tc>
        <w:tc>
          <w:tcPr>
            <w:tcW w:w="7560" w:type="dxa"/>
          </w:tcPr>
          <w:p w14:paraId="285F81F3" w14:textId="77777777" w:rsidR="00FC4AAA" w:rsidRPr="002D1C54" w:rsidRDefault="00FC4AAA" w:rsidP="00FC4AAA">
            <w:pPr>
              <w:spacing w:after="120"/>
              <w:rPr>
                <w:rFonts w:ascii="Garamond" w:hAnsi="Garamond"/>
              </w:rPr>
            </w:pPr>
            <w:r>
              <w:rPr>
                <w:rFonts w:ascii="Garamond" w:hAnsi="Garamond"/>
              </w:rPr>
              <w:t>d</w:t>
            </w:r>
            <w:r w:rsidRPr="002D1C54">
              <w:rPr>
                <w:rFonts w:ascii="Garamond" w:hAnsi="Garamond"/>
              </w:rPr>
              <w:t>ata quality review</w:t>
            </w:r>
          </w:p>
        </w:tc>
      </w:tr>
      <w:tr w:rsidR="00FC4AAA" w:rsidRPr="002D1C54" w14:paraId="11789C36" w14:textId="77777777" w:rsidTr="00FC4AAA">
        <w:tc>
          <w:tcPr>
            <w:tcW w:w="1548" w:type="dxa"/>
          </w:tcPr>
          <w:p w14:paraId="3D5CEF32" w14:textId="77777777" w:rsidR="00FC4AAA" w:rsidRPr="002D1C54" w:rsidRDefault="00FC4AAA" w:rsidP="00FC4AAA">
            <w:pPr>
              <w:spacing w:after="120"/>
              <w:rPr>
                <w:rFonts w:ascii="Garamond" w:hAnsi="Garamond"/>
              </w:rPr>
            </w:pPr>
            <w:r w:rsidRPr="002D1C54">
              <w:rPr>
                <w:rFonts w:ascii="Garamond" w:hAnsi="Garamond"/>
              </w:rPr>
              <w:t>DDU</w:t>
            </w:r>
          </w:p>
        </w:tc>
        <w:tc>
          <w:tcPr>
            <w:tcW w:w="7560" w:type="dxa"/>
          </w:tcPr>
          <w:p w14:paraId="31512802" w14:textId="77777777" w:rsidR="00FC4AAA" w:rsidRPr="002D1C54" w:rsidRDefault="00FC4AAA" w:rsidP="00FC4AAA">
            <w:pPr>
              <w:spacing w:after="120"/>
              <w:rPr>
                <w:rFonts w:ascii="Garamond" w:hAnsi="Garamond"/>
              </w:rPr>
            </w:pPr>
            <w:r>
              <w:rPr>
                <w:rFonts w:ascii="Garamond" w:hAnsi="Garamond"/>
              </w:rPr>
              <w:t>d</w:t>
            </w:r>
            <w:r w:rsidRPr="002D1C54">
              <w:rPr>
                <w:rFonts w:ascii="Garamond" w:hAnsi="Garamond"/>
              </w:rPr>
              <w:t>ata demand and use</w:t>
            </w:r>
          </w:p>
        </w:tc>
      </w:tr>
      <w:tr w:rsidR="00FC4AAA" w:rsidRPr="002D1C54" w14:paraId="7B642AC0" w14:textId="77777777" w:rsidTr="00FC4AAA">
        <w:trPr>
          <w:trHeight w:val="333"/>
        </w:trPr>
        <w:tc>
          <w:tcPr>
            <w:tcW w:w="1548" w:type="dxa"/>
          </w:tcPr>
          <w:p w14:paraId="5B0D8208" w14:textId="77777777" w:rsidR="00FC4AAA" w:rsidRPr="002D1C54" w:rsidRDefault="00FC4AAA" w:rsidP="00FC4AAA">
            <w:pPr>
              <w:spacing w:after="120"/>
              <w:rPr>
                <w:rFonts w:ascii="Garamond" w:hAnsi="Garamond"/>
              </w:rPr>
            </w:pPr>
            <w:r w:rsidRPr="002D1C54">
              <w:rPr>
                <w:rFonts w:ascii="Garamond" w:hAnsi="Garamond"/>
              </w:rPr>
              <w:t>DHIS</w:t>
            </w:r>
          </w:p>
        </w:tc>
        <w:tc>
          <w:tcPr>
            <w:tcW w:w="7560" w:type="dxa"/>
          </w:tcPr>
          <w:p w14:paraId="30425283" w14:textId="77777777" w:rsidR="00FC4AAA" w:rsidRPr="002D1C54" w:rsidRDefault="00FC4AAA" w:rsidP="00FC4AAA">
            <w:pPr>
              <w:spacing w:after="120"/>
              <w:rPr>
                <w:rFonts w:ascii="Garamond" w:hAnsi="Garamond"/>
              </w:rPr>
            </w:pPr>
            <w:r>
              <w:rPr>
                <w:rFonts w:ascii="Garamond" w:hAnsi="Garamond"/>
              </w:rPr>
              <w:t>d</w:t>
            </w:r>
            <w:r w:rsidRPr="002D1C54">
              <w:rPr>
                <w:rFonts w:ascii="Garamond" w:hAnsi="Garamond"/>
              </w:rPr>
              <w:t>istrict health information system</w:t>
            </w:r>
          </w:p>
        </w:tc>
      </w:tr>
      <w:tr w:rsidR="006E5EF8" w:rsidRPr="002D1C54" w14:paraId="60F0BE4E" w14:textId="77777777" w:rsidTr="00FC4AAA">
        <w:trPr>
          <w:trHeight w:val="333"/>
        </w:trPr>
        <w:tc>
          <w:tcPr>
            <w:tcW w:w="1548" w:type="dxa"/>
          </w:tcPr>
          <w:p w14:paraId="4CC90CAC" w14:textId="77777777" w:rsidR="006E5EF8" w:rsidRPr="002D1C54" w:rsidRDefault="006E5EF8" w:rsidP="00FC4AAA">
            <w:pPr>
              <w:spacing w:after="120"/>
              <w:rPr>
                <w:rFonts w:ascii="Garamond" w:hAnsi="Garamond"/>
              </w:rPr>
            </w:pPr>
            <w:r>
              <w:rPr>
                <w:rFonts w:ascii="Garamond" w:hAnsi="Garamond"/>
              </w:rPr>
              <w:t>DSS</w:t>
            </w:r>
          </w:p>
        </w:tc>
        <w:tc>
          <w:tcPr>
            <w:tcW w:w="7560" w:type="dxa"/>
          </w:tcPr>
          <w:p w14:paraId="57F80550" w14:textId="77777777" w:rsidR="006E5EF8" w:rsidRDefault="006E5EF8" w:rsidP="006E5EF8">
            <w:pPr>
              <w:spacing w:after="120"/>
              <w:rPr>
                <w:rFonts w:ascii="Garamond" w:hAnsi="Garamond"/>
              </w:rPr>
            </w:pPr>
            <w:r>
              <w:rPr>
                <w:rFonts w:ascii="Garamond" w:hAnsi="Garamond"/>
              </w:rPr>
              <w:t>d</w:t>
            </w:r>
            <w:r w:rsidRPr="002D1C54">
              <w:rPr>
                <w:rFonts w:ascii="Garamond" w:hAnsi="Garamond"/>
              </w:rPr>
              <w:t>ecision support system</w:t>
            </w:r>
          </w:p>
        </w:tc>
      </w:tr>
      <w:tr w:rsidR="00FC4AAA" w:rsidRPr="002D1C54" w14:paraId="4F93A7BD" w14:textId="77777777" w:rsidTr="00FC4AAA">
        <w:tc>
          <w:tcPr>
            <w:tcW w:w="1548" w:type="dxa"/>
          </w:tcPr>
          <w:p w14:paraId="0EC193ED" w14:textId="77777777" w:rsidR="00FC4AAA" w:rsidRPr="002D1C54" w:rsidRDefault="00FC4AAA" w:rsidP="00AF044B">
            <w:pPr>
              <w:spacing w:after="120"/>
              <w:rPr>
                <w:rFonts w:ascii="Garamond" w:hAnsi="Garamond"/>
              </w:rPr>
            </w:pPr>
            <w:r w:rsidRPr="002D1C54">
              <w:rPr>
                <w:rFonts w:ascii="Garamond" w:hAnsi="Garamond"/>
              </w:rPr>
              <w:t>EMR</w:t>
            </w:r>
          </w:p>
        </w:tc>
        <w:tc>
          <w:tcPr>
            <w:tcW w:w="7560" w:type="dxa"/>
          </w:tcPr>
          <w:p w14:paraId="3354998E" w14:textId="77777777" w:rsidR="00FC4AAA" w:rsidRPr="002D1C54" w:rsidRDefault="00FC4AAA" w:rsidP="00FC4AAA">
            <w:pPr>
              <w:spacing w:after="120"/>
              <w:rPr>
                <w:rFonts w:ascii="Garamond" w:hAnsi="Garamond"/>
              </w:rPr>
            </w:pPr>
            <w:r>
              <w:rPr>
                <w:rFonts w:ascii="Garamond" w:hAnsi="Garamond"/>
              </w:rPr>
              <w:t>e</w:t>
            </w:r>
            <w:r w:rsidRPr="002D1C54">
              <w:rPr>
                <w:rFonts w:ascii="Garamond" w:hAnsi="Garamond"/>
              </w:rPr>
              <w:t>lectronic medical record</w:t>
            </w:r>
          </w:p>
        </w:tc>
      </w:tr>
      <w:tr w:rsidR="00FC4AAA" w:rsidRPr="002D1C54" w14:paraId="3BFE8C10" w14:textId="77777777" w:rsidTr="00FC4AAA">
        <w:tc>
          <w:tcPr>
            <w:tcW w:w="1548" w:type="dxa"/>
          </w:tcPr>
          <w:p w14:paraId="6E96DE9D" w14:textId="77777777" w:rsidR="00FC4AAA" w:rsidRPr="002D1C54" w:rsidRDefault="00FC4AAA">
            <w:pPr>
              <w:spacing w:after="120"/>
              <w:rPr>
                <w:rFonts w:ascii="Garamond" w:hAnsi="Garamond"/>
              </w:rPr>
            </w:pPr>
            <w:r w:rsidRPr="002D1C54">
              <w:rPr>
                <w:rFonts w:ascii="Garamond" w:hAnsi="Garamond"/>
              </w:rPr>
              <w:t>EPI</w:t>
            </w:r>
          </w:p>
        </w:tc>
        <w:tc>
          <w:tcPr>
            <w:tcW w:w="7560" w:type="dxa"/>
          </w:tcPr>
          <w:p w14:paraId="2CE72EE3" w14:textId="77777777" w:rsidR="00FC4AAA" w:rsidRPr="002D1C54" w:rsidRDefault="00FC4AAA" w:rsidP="00FC4AAA">
            <w:pPr>
              <w:spacing w:after="120"/>
              <w:rPr>
                <w:rFonts w:ascii="Garamond" w:hAnsi="Garamond"/>
              </w:rPr>
            </w:pPr>
            <w:r>
              <w:rPr>
                <w:rFonts w:ascii="Garamond" w:hAnsi="Garamond"/>
                <w:lang w:val="en-GB"/>
              </w:rPr>
              <w:t>expanded</w:t>
            </w:r>
            <w:r w:rsidRPr="002D1C54">
              <w:rPr>
                <w:rFonts w:ascii="Garamond" w:hAnsi="Garamond"/>
                <w:lang w:val="en-GB"/>
              </w:rPr>
              <w:t xml:space="preserve"> program of immuni</w:t>
            </w:r>
            <w:r>
              <w:rPr>
                <w:rFonts w:ascii="Garamond" w:hAnsi="Garamond"/>
                <w:lang w:val="en-GB"/>
              </w:rPr>
              <w:t>z</w:t>
            </w:r>
            <w:r w:rsidRPr="002D1C54">
              <w:rPr>
                <w:rFonts w:ascii="Garamond" w:hAnsi="Garamond"/>
                <w:lang w:val="en-GB"/>
              </w:rPr>
              <w:t>ation</w:t>
            </w:r>
          </w:p>
        </w:tc>
      </w:tr>
      <w:tr w:rsidR="006E5EF8" w:rsidRPr="002D1C54" w14:paraId="5F829AD1" w14:textId="77777777" w:rsidTr="00FC4AAA">
        <w:tc>
          <w:tcPr>
            <w:tcW w:w="1548" w:type="dxa"/>
          </w:tcPr>
          <w:p w14:paraId="2F50143C" w14:textId="77777777" w:rsidR="006E5EF8" w:rsidRPr="002D1C54" w:rsidRDefault="006E5EF8" w:rsidP="00FC4AAA">
            <w:pPr>
              <w:spacing w:after="120"/>
              <w:rPr>
                <w:rFonts w:ascii="Garamond" w:hAnsi="Garamond"/>
              </w:rPr>
            </w:pPr>
            <w:r>
              <w:rPr>
                <w:rFonts w:ascii="Garamond" w:hAnsi="Garamond"/>
              </w:rPr>
              <w:t>eRHIS</w:t>
            </w:r>
          </w:p>
        </w:tc>
        <w:tc>
          <w:tcPr>
            <w:tcW w:w="7560" w:type="dxa"/>
          </w:tcPr>
          <w:p w14:paraId="2E251425" w14:textId="77777777" w:rsidR="006E5EF8" w:rsidRDefault="006E5EF8" w:rsidP="006E5EF8">
            <w:pPr>
              <w:spacing w:after="120"/>
              <w:rPr>
                <w:rFonts w:ascii="Garamond" w:hAnsi="Garamond"/>
                <w:lang w:val="en-GB"/>
              </w:rPr>
            </w:pPr>
            <w:r>
              <w:rPr>
                <w:rFonts w:ascii="Garamond" w:hAnsi="Garamond"/>
                <w:lang w:val="en-GB"/>
              </w:rPr>
              <w:t>electronic routine health information system</w:t>
            </w:r>
            <w:r w:rsidR="00DA5B5F">
              <w:rPr>
                <w:rFonts w:ascii="Garamond" w:hAnsi="Garamond"/>
                <w:lang w:val="en-GB"/>
              </w:rPr>
              <w:t>(s)</w:t>
            </w:r>
          </w:p>
        </w:tc>
      </w:tr>
      <w:tr w:rsidR="006E5EF8" w:rsidRPr="002D1C54" w14:paraId="31CA52E0" w14:textId="77777777" w:rsidTr="00FC4AAA">
        <w:tc>
          <w:tcPr>
            <w:tcW w:w="1548" w:type="dxa"/>
          </w:tcPr>
          <w:p w14:paraId="307A39CA" w14:textId="77777777" w:rsidR="006E5EF8" w:rsidRPr="002D1C54" w:rsidRDefault="006E5EF8" w:rsidP="00FC4AAA">
            <w:pPr>
              <w:spacing w:after="120"/>
              <w:rPr>
                <w:rFonts w:ascii="Garamond" w:hAnsi="Garamond"/>
              </w:rPr>
            </w:pPr>
            <w:r>
              <w:rPr>
                <w:rFonts w:ascii="Garamond" w:hAnsi="Garamond"/>
              </w:rPr>
              <w:t>FMIS</w:t>
            </w:r>
          </w:p>
        </w:tc>
        <w:tc>
          <w:tcPr>
            <w:tcW w:w="7560" w:type="dxa"/>
          </w:tcPr>
          <w:p w14:paraId="5C07C981" w14:textId="77777777" w:rsidR="006E5EF8" w:rsidRDefault="006E5EF8" w:rsidP="00FC4AAA">
            <w:pPr>
              <w:spacing w:after="120"/>
              <w:rPr>
                <w:rFonts w:ascii="Garamond" w:hAnsi="Garamond"/>
                <w:lang w:val="en-GB"/>
              </w:rPr>
            </w:pPr>
            <w:r>
              <w:rPr>
                <w:rFonts w:ascii="Garamond" w:hAnsi="Garamond"/>
                <w:lang w:val="en-GB"/>
              </w:rPr>
              <w:t>f</w:t>
            </w:r>
            <w:r w:rsidRPr="002D1C54">
              <w:rPr>
                <w:rFonts w:ascii="Garamond" w:hAnsi="Garamond"/>
                <w:lang w:val="en-GB"/>
              </w:rPr>
              <w:t>inancial management information system</w:t>
            </w:r>
            <w:r w:rsidR="00DA5B5F">
              <w:rPr>
                <w:rFonts w:ascii="Garamond" w:hAnsi="Garamond"/>
                <w:lang w:val="en-GB"/>
              </w:rPr>
              <w:t>(s)</w:t>
            </w:r>
          </w:p>
        </w:tc>
      </w:tr>
      <w:tr w:rsidR="00FC4AAA" w:rsidRPr="002D1C54" w14:paraId="30E33278" w14:textId="77777777" w:rsidTr="00FC4AAA">
        <w:tc>
          <w:tcPr>
            <w:tcW w:w="1548" w:type="dxa"/>
          </w:tcPr>
          <w:p w14:paraId="39DA1C43" w14:textId="77777777" w:rsidR="00FC4AAA" w:rsidRPr="002D1C54" w:rsidRDefault="00FC4AAA" w:rsidP="00FC4AAA">
            <w:pPr>
              <w:spacing w:after="120"/>
              <w:rPr>
                <w:rFonts w:ascii="Garamond" w:hAnsi="Garamond"/>
              </w:rPr>
            </w:pPr>
            <w:r w:rsidRPr="002D1C54">
              <w:rPr>
                <w:rFonts w:ascii="Garamond" w:hAnsi="Garamond"/>
              </w:rPr>
              <w:t>HIS</w:t>
            </w:r>
          </w:p>
        </w:tc>
        <w:tc>
          <w:tcPr>
            <w:tcW w:w="7560" w:type="dxa"/>
          </w:tcPr>
          <w:p w14:paraId="7F7B1BB7" w14:textId="77777777" w:rsidR="00FC4AAA" w:rsidRPr="002D1C54" w:rsidRDefault="00FC4AAA" w:rsidP="00FC4AAA">
            <w:pPr>
              <w:spacing w:after="120"/>
              <w:rPr>
                <w:rFonts w:ascii="Garamond" w:hAnsi="Garamond"/>
              </w:rPr>
            </w:pPr>
            <w:r>
              <w:rPr>
                <w:rFonts w:ascii="Garamond" w:hAnsi="Garamond"/>
              </w:rPr>
              <w:t>h</w:t>
            </w:r>
            <w:r w:rsidRPr="002D1C54">
              <w:rPr>
                <w:rFonts w:ascii="Garamond" w:hAnsi="Garamond"/>
              </w:rPr>
              <w:t>ealth information system</w:t>
            </w:r>
            <w:r w:rsidR="00DA5B5F">
              <w:rPr>
                <w:rFonts w:ascii="Garamond" w:hAnsi="Garamond"/>
              </w:rPr>
              <w:t>(s)</w:t>
            </w:r>
          </w:p>
        </w:tc>
      </w:tr>
      <w:tr w:rsidR="00FC4AAA" w:rsidRPr="002D1C54" w14:paraId="20D09514" w14:textId="77777777" w:rsidTr="00FC4AAA">
        <w:tc>
          <w:tcPr>
            <w:tcW w:w="1548" w:type="dxa"/>
          </w:tcPr>
          <w:p w14:paraId="1713EA28" w14:textId="77777777" w:rsidR="00FC4AAA" w:rsidRPr="002D1C54" w:rsidRDefault="00FC4AAA" w:rsidP="00FC4AAA">
            <w:pPr>
              <w:spacing w:after="120"/>
              <w:rPr>
                <w:rFonts w:ascii="Garamond" w:hAnsi="Garamond"/>
              </w:rPr>
            </w:pPr>
            <w:r w:rsidRPr="002D1C54">
              <w:rPr>
                <w:rFonts w:ascii="Garamond" w:hAnsi="Garamond"/>
              </w:rPr>
              <w:t>HMIS</w:t>
            </w:r>
          </w:p>
        </w:tc>
        <w:tc>
          <w:tcPr>
            <w:tcW w:w="7560" w:type="dxa"/>
          </w:tcPr>
          <w:p w14:paraId="720ABBB9" w14:textId="77777777" w:rsidR="00FC4AAA" w:rsidRPr="002D1C54" w:rsidRDefault="00FC4AAA" w:rsidP="00FC4AAA">
            <w:pPr>
              <w:spacing w:after="120"/>
              <w:rPr>
                <w:rFonts w:ascii="Garamond" w:hAnsi="Garamond"/>
              </w:rPr>
            </w:pPr>
            <w:r>
              <w:rPr>
                <w:rFonts w:ascii="Garamond" w:hAnsi="Garamond"/>
              </w:rPr>
              <w:t>h</w:t>
            </w:r>
            <w:r w:rsidRPr="002D1C54">
              <w:rPr>
                <w:rFonts w:ascii="Garamond" w:hAnsi="Garamond"/>
              </w:rPr>
              <w:t>ealth management information system</w:t>
            </w:r>
            <w:r w:rsidR="00DA5B5F">
              <w:rPr>
                <w:rFonts w:ascii="Garamond" w:hAnsi="Garamond"/>
              </w:rPr>
              <w:t>(s)</w:t>
            </w:r>
          </w:p>
        </w:tc>
      </w:tr>
      <w:tr w:rsidR="006E5EF8" w:rsidRPr="002D1C54" w14:paraId="53BB233A" w14:textId="77777777" w:rsidTr="00FC4AAA">
        <w:tc>
          <w:tcPr>
            <w:tcW w:w="1548" w:type="dxa"/>
          </w:tcPr>
          <w:p w14:paraId="7CF3F741" w14:textId="77777777" w:rsidR="006E5EF8" w:rsidRPr="002D1C54" w:rsidRDefault="006E5EF8" w:rsidP="00FC4AAA">
            <w:pPr>
              <w:spacing w:after="120"/>
              <w:rPr>
                <w:rFonts w:ascii="Garamond" w:hAnsi="Garamond"/>
              </w:rPr>
            </w:pPr>
            <w:r>
              <w:rPr>
                <w:rFonts w:ascii="Garamond" w:hAnsi="Garamond"/>
              </w:rPr>
              <w:t>HRIS</w:t>
            </w:r>
          </w:p>
        </w:tc>
        <w:tc>
          <w:tcPr>
            <w:tcW w:w="7560" w:type="dxa"/>
          </w:tcPr>
          <w:p w14:paraId="36617465" w14:textId="77777777" w:rsidR="006E5EF8" w:rsidRDefault="006E5EF8" w:rsidP="00FC4AAA">
            <w:pPr>
              <w:spacing w:after="120"/>
              <w:rPr>
                <w:rFonts w:ascii="Garamond" w:hAnsi="Garamond"/>
              </w:rPr>
            </w:pPr>
            <w:r>
              <w:rPr>
                <w:rFonts w:ascii="Garamond" w:hAnsi="Garamond"/>
              </w:rPr>
              <w:t>h</w:t>
            </w:r>
            <w:r w:rsidRPr="002D1C54">
              <w:rPr>
                <w:rFonts w:ascii="Garamond" w:hAnsi="Garamond"/>
              </w:rPr>
              <w:t>uman resource information system</w:t>
            </w:r>
          </w:p>
        </w:tc>
      </w:tr>
      <w:tr w:rsidR="00FC4AAA" w:rsidRPr="002D1C54" w14:paraId="5112658E" w14:textId="77777777" w:rsidTr="00FC4AAA">
        <w:tc>
          <w:tcPr>
            <w:tcW w:w="1548" w:type="dxa"/>
          </w:tcPr>
          <w:p w14:paraId="4D434E6C" w14:textId="77777777" w:rsidR="00FC4AAA" w:rsidRPr="002D1C54" w:rsidRDefault="00FC4AAA" w:rsidP="00FC4AAA">
            <w:pPr>
              <w:spacing w:after="120"/>
              <w:rPr>
                <w:rFonts w:ascii="Garamond" w:hAnsi="Garamond"/>
              </w:rPr>
            </w:pPr>
            <w:r w:rsidRPr="002D1C54">
              <w:rPr>
                <w:rFonts w:ascii="Garamond" w:hAnsi="Garamond"/>
              </w:rPr>
              <w:t>ICT</w:t>
            </w:r>
          </w:p>
        </w:tc>
        <w:tc>
          <w:tcPr>
            <w:tcW w:w="7560" w:type="dxa"/>
          </w:tcPr>
          <w:p w14:paraId="2A2463B8" w14:textId="77777777" w:rsidR="00FC4AAA" w:rsidRPr="002D1C54" w:rsidRDefault="00FC4AAA" w:rsidP="00AF044B">
            <w:pPr>
              <w:spacing w:after="120"/>
              <w:rPr>
                <w:rFonts w:ascii="Garamond" w:hAnsi="Garamond"/>
              </w:rPr>
            </w:pPr>
            <w:r>
              <w:rPr>
                <w:rFonts w:ascii="Garamond" w:hAnsi="Garamond"/>
              </w:rPr>
              <w:t>i</w:t>
            </w:r>
            <w:r w:rsidRPr="002D1C54">
              <w:rPr>
                <w:rFonts w:ascii="Garamond" w:hAnsi="Garamond"/>
              </w:rPr>
              <w:t xml:space="preserve">nformation </w:t>
            </w:r>
            <w:r>
              <w:rPr>
                <w:rFonts w:ascii="Garamond" w:hAnsi="Garamond"/>
              </w:rPr>
              <w:t xml:space="preserve">and </w:t>
            </w:r>
            <w:r w:rsidRPr="002D1C54">
              <w:rPr>
                <w:rFonts w:ascii="Garamond" w:hAnsi="Garamond"/>
              </w:rPr>
              <w:t>communication technology</w:t>
            </w:r>
          </w:p>
        </w:tc>
      </w:tr>
      <w:tr w:rsidR="006E5EF8" w:rsidRPr="002D1C54" w14:paraId="791ABB16" w14:textId="77777777" w:rsidTr="00FC4AAA">
        <w:tc>
          <w:tcPr>
            <w:tcW w:w="1548" w:type="dxa"/>
          </w:tcPr>
          <w:p w14:paraId="49CEDF03" w14:textId="77777777" w:rsidR="006E5EF8" w:rsidRPr="002D1C54" w:rsidRDefault="006E5EF8" w:rsidP="00FC4AAA">
            <w:pPr>
              <w:spacing w:after="120"/>
              <w:rPr>
                <w:rFonts w:ascii="Garamond" w:hAnsi="Garamond"/>
              </w:rPr>
            </w:pPr>
            <w:r>
              <w:rPr>
                <w:rFonts w:ascii="Garamond" w:hAnsi="Garamond"/>
              </w:rPr>
              <w:t>LMIS</w:t>
            </w:r>
          </w:p>
        </w:tc>
        <w:tc>
          <w:tcPr>
            <w:tcW w:w="7560" w:type="dxa"/>
          </w:tcPr>
          <w:p w14:paraId="204E5B8C" w14:textId="77777777" w:rsidR="006E5EF8" w:rsidRDefault="006E5EF8" w:rsidP="00FC4AAA">
            <w:pPr>
              <w:spacing w:after="120"/>
              <w:rPr>
                <w:rFonts w:ascii="Garamond" w:hAnsi="Garamond"/>
              </w:rPr>
            </w:pPr>
            <w:r>
              <w:rPr>
                <w:rFonts w:ascii="Garamond" w:hAnsi="Garamond"/>
              </w:rPr>
              <w:t>l</w:t>
            </w:r>
            <w:r w:rsidRPr="002D1C54">
              <w:rPr>
                <w:rFonts w:ascii="Garamond" w:hAnsi="Garamond"/>
              </w:rPr>
              <w:t>ogistics management information system</w:t>
            </w:r>
            <w:r w:rsidR="00DA5B5F">
              <w:rPr>
                <w:rFonts w:ascii="Garamond" w:hAnsi="Garamond"/>
              </w:rPr>
              <w:t>(s)</w:t>
            </w:r>
          </w:p>
        </w:tc>
      </w:tr>
      <w:tr w:rsidR="006E5EF8" w:rsidRPr="002D1C54" w14:paraId="4A8EB832" w14:textId="77777777" w:rsidTr="00FC4AAA">
        <w:tc>
          <w:tcPr>
            <w:tcW w:w="1548" w:type="dxa"/>
          </w:tcPr>
          <w:p w14:paraId="118821CC" w14:textId="77777777" w:rsidR="006E5EF8" w:rsidRDefault="006E5EF8" w:rsidP="00FC4AAA">
            <w:pPr>
              <w:spacing w:after="120"/>
              <w:rPr>
                <w:rFonts w:ascii="Garamond" w:hAnsi="Garamond"/>
              </w:rPr>
            </w:pPr>
            <w:r>
              <w:rPr>
                <w:rFonts w:ascii="Garamond" w:hAnsi="Garamond"/>
              </w:rPr>
              <w:t>LQAS</w:t>
            </w:r>
          </w:p>
        </w:tc>
        <w:tc>
          <w:tcPr>
            <w:tcW w:w="7560" w:type="dxa"/>
          </w:tcPr>
          <w:p w14:paraId="2E854AAE" w14:textId="77777777" w:rsidR="006E5EF8" w:rsidRDefault="006E5EF8" w:rsidP="006E5EF8">
            <w:pPr>
              <w:spacing w:after="120"/>
              <w:rPr>
                <w:rFonts w:ascii="Garamond" w:hAnsi="Garamond"/>
              </w:rPr>
            </w:pPr>
            <w:r>
              <w:rPr>
                <w:rFonts w:ascii="Garamond" w:hAnsi="Garamond"/>
              </w:rPr>
              <w:t>l</w:t>
            </w:r>
            <w:r w:rsidRPr="002D1C54">
              <w:rPr>
                <w:rFonts w:ascii="Garamond" w:hAnsi="Garamond"/>
              </w:rPr>
              <w:t>ot quality assurance sampling</w:t>
            </w:r>
          </w:p>
        </w:tc>
      </w:tr>
      <w:tr w:rsidR="00FC4AAA" w:rsidRPr="002D1C54" w14:paraId="3284E103" w14:textId="77777777" w:rsidTr="00FC4AAA">
        <w:tc>
          <w:tcPr>
            <w:tcW w:w="1548" w:type="dxa"/>
          </w:tcPr>
          <w:p w14:paraId="603D3ED6" w14:textId="77777777" w:rsidR="00FC4AAA" w:rsidRPr="002D1C54" w:rsidRDefault="00FC4AAA" w:rsidP="00FC4AAA">
            <w:pPr>
              <w:spacing w:after="120"/>
              <w:rPr>
                <w:rFonts w:ascii="Garamond" w:hAnsi="Garamond"/>
              </w:rPr>
            </w:pPr>
            <w:r w:rsidRPr="002D1C54">
              <w:rPr>
                <w:rFonts w:ascii="Garamond" w:hAnsi="Garamond"/>
              </w:rPr>
              <w:t>MNCH</w:t>
            </w:r>
          </w:p>
        </w:tc>
        <w:tc>
          <w:tcPr>
            <w:tcW w:w="7560" w:type="dxa"/>
          </w:tcPr>
          <w:p w14:paraId="28A08E6E" w14:textId="77777777" w:rsidR="00FC4AAA" w:rsidRPr="002D1C54" w:rsidRDefault="00FC4AAA" w:rsidP="00FC4AAA">
            <w:pPr>
              <w:spacing w:after="120"/>
              <w:rPr>
                <w:rFonts w:ascii="Garamond" w:hAnsi="Garamond"/>
              </w:rPr>
            </w:pPr>
            <w:r>
              <w:rPr>
                <w:rFonts w:ascii="Garamond" w:hAnsi="Garamond"/>
              </w:rPr>
              <w:t>m</w:t>
            </w:r>
            <w:r w:rsidRPr="002D1C54">
              <w:rPr>
                <w:rFonts w:ascii="Garamond" w:hAnsi="Garamond"/>
              </w:rPr>
              <w:t xml:space="preserve">aternal, </w:t>
            </w:r>
            <w:r>
              <w:rPr>
                <w:rFonts w:ascii="Garamond" w:hAnsi="Garamond"/>
              </w:rPr>
              <w:t>newborn,</w:t>
            </w:r>
            <w:r w:rsidRPr="002D1C54">
              <w:rPr>
                <w:rFonts w:ascii="Garamond" w:hAnsi="Garamond"/>
              </w:rPr>
              <w:t xml:space="preserve"> and child health  </w:t>
            </w:r>
          </w:p>
        </w:tc>
      </w:tr>
      <w:tr w:rsidR="00FC4AAA" w:rsidRPr="002D1C54" w14:paraId="4607E168" w14:textId="77777777" w:rsidTr="00FC4AAA">
        <w:tc>
          <w:tcPr>
            <w:tcW w:w="1548" w:type="dxa"/>
          </w:tcPr>
          <w:p w14:paraId="2EB8FBC5" w14:textId="77777777" w:rsidR="00FC4AAA" w:rsidRPr="002D1C54" w:rsidRDefault="00FC4AAA" w:rsidP="00FC4AAA">
            <w:pPr>
              <w:spacing w:after="120"/>
              <w:rPr>
                <w:rFonts w:ascii="Garamond" w:hAnsi="Garamond"/>
              </w:rPr>
            </w:pPr>
            <w:r>
              <w:rPr>
                <w:rFonts w:ascii="Garamond" w:hAnsi="Garamond"/>
              </w:rPr>
              <w:t>M&amp;E</w:t>
            </w:r>
          </w:p>
        </w:tc>
        <w:tc>
          <w:tcPr>
            <w:tcW w:w="7560" w:type="dxa"/>
          </w:tcPr>
          <w:p w14:paraId="099F7994" w14:textId="77777777" w:rsidR="00FC4AAA" w:rsidRDefault="00FC4AAA" w:rsidP="00FC4AAA">
            <w:pPr>
              <w:spacing w:after="120"/>
              <w:rPr>
                <w:rFonts w:ascii="Garamond" w:hAnsi="Garamond"/>
              </w:rPr>
            </w:pPr>
            <w:r>
              <w:rPr>
                <w:rFonts w:ascii="Garamond" w:hAnsi="Garamond"/>
              </w:rPr>
              <w:t>monitoring and evaluation</w:t>
            </w:r>
          </w:p>
        </w:tc>
      </w:tr>
      <w:tr w:rsidR="00FC4AAA" w:rsidRPr="002D1C54" w14:paraId="3C398906" w14:textId="77777777" w:rsidTr="00FC4AAA">
        <w:tc>
          <w:tcPr>
            <w:tcW w:w="1548" w:type="dxa"/>
          </w:tcPr>
          <w:p w14:paraId="375F26ED" w14:textId="77777777" w:rsidR="00FC4AAA" w:rsidRPr="002D1C54" w:rsidRDefault="00FC4AAA" w:rsidP="00FC4AAA">
            <w:pPr>
              <w:spacing w:after="120"/>
              <w:rPr>
                <w:rFonts w:ascii="Garamond" w:hAnsi="Garamond"/>
              </w:rPr>
            </w:pPr>
            <w:r>
              <w:rPr>
                <w:rFonts w:ascii="Garamond" w:hAnsi="Garamond"/>
              </w:rPr>
              <w:t>MAT</w:t>
            </w:r>
          </w:p>
        </w:tc>
        <w:tc>
          <w:tcPr>
            <w:tcW w:w="7560" w:type="dxa"/>
          </w:tcPr>
          <w:p w14:paraId="58652B43" w14:textId="77777777" w:rsidR="00FC4AAA" w:rsidRPr="002D1C54" w:rsidRDefault="00FC4AAA" w:rsidP="00FC4AAA">
            <w:pPr>
              <w:spacing w:after="120"/>
              <w:rPr>
                <w:rFonts w:ascii="Garamond" w:hAnsi="Garamond"/>
              </w:rPr>
            </w:pPr>
            <w:r w:rsidRPr="00790EB6">
              <w:rPr>
                <w:rFonts w:ascii="Garamond" w:hAnsi="Garamond"/>
              </w:rPr>
              <w:t>Management Assessment Tool</w:t>
            </w:r>
          </w:p>
        </w:tc>
      </w:tr>
      <w:tr w:rsidR="00FC4AAA" w:rsidRPr="002D1C54" w14:paraId="39F32B51" w14:textId="77777777" w:rsidTr="00FC4AAA">
        <w:tc>
          <w:tcPr>
            <w:tcW w:w="1548" w:type="dxa"/>
          </w:tcPr>
          <w:p w14:paraId="064A834D" w14:textId="77777777" w:rsidR="00FC4AAA" w:rsidRPr="002D1C54" w:rsidRDefault="00FC4AAA" w:rsidP="00AF044B">
            <w:pPr>
              <w:spacing w:after="120"/>
              <w:rPr>
                <w:rFonts w:ascii="Garamond" w:hAnsi="Garamond"/>
              </w:rPr>
            </w:pPr>
            <w:r w:rsidRPr="002D1C54">
              <w:rPr>
                <w:rFonts w:ascii="Garamond" w:hAnsi="Garamond"/>
              </w:rPr>
              <w:t>MOH</w:t>
            </w:r>
          </w:p>
        </w:tc>
        <w:tc>
          <w:tcPr>
            <w:tcW w:w="7560" w:type="dxa"/>
          </w:tcPr>
          <w:p w14:paraId="739BC576" w14:textId="77777777" w:rsidR="00FC4AAA" w:rsidRPr="002D1C54" w:rsidRDefault="00FC4AAA">
            <w:pPr>
              <w:spacing w:after="120"/>
              <w:rPr>
                <w:rFonts w:ascii="Garamond" w:hAnsi="Garamond"/>
              </w:rPr>
            </w:pPr>
            <w:r w:rsidRPr="002D1C54">
              <w:rPr>
                <w:rFonts w:ascii="Garamond" w:hAnsi="Garamond"/>
              </w:rPr>
              <w:t>Ministry of Health</w:t>
            </w:r>
          </w:p>
        </w:tc>
      </w:tr>
      <w:tr w:rsidR="006E5EF8" w:rsidRPr="002D1C54" w14:paraId="73CB9790" w14:textId="77777777" w:rsidTr="00FC4AAA">
        <w:tc>
          <w:tcPr>
            <w:tcW w:w="1548" w:type="dxa"/>
          </w:tcPr>
          <w:p w14:paraId="40D1882F" w14:textId="77777777" w:rsidR="006E5EF8" w:rsidRPr="002D1C54" w:rsidRDefault="006E5EF8" w:rsidP="00FC4AAA">
            <w:pPr>
              <w:spacing w:after="120"/>
              <w:rPr>
                <w:rFonts w:ascii="Garamond" w:hAnsi="Garamond"/>
              </w:rPr>
            </w:pPr>
            <w:r w:rsidRPr="002D1C54">
              <w:rPr>
                <w:rFonts w:ascii="Garamond" w:hAnsi="Garamond"/>
              </w:rPr>
              <w:t>NHA</w:t>
            </w:r>
          </w:p>
        </w:tc>
        <w:tc>
          <w:tcPr>
            <w:tcW w:w="7560" w:type="dxa"/>
          </w:tcPr>
          <w:p w14:paraId="41625109" w14:textId="77777777" w:rsidR="006E5EF8" w:rsidRPr="002D1C54" w:rsidRDefault="006E5EF8" w:rsidP="00FC4AAA">
            <w:pPr>
              <w:spacing w:after="120"/>
              <w:rPr>
                <w:rFonts w:ascii="Garamond" w:hAnsi="Garamond"/>
              </w:rPr>
            </w:pPr>
            <w:r w:rsidRPr="002D1C54">
              <w:rPr>
                <w:rFonts w:ascii="Garamond" w:hAnsi="Garamond"/>
              </w:rPr>
              <w:t xml:space="preserve">National </w:t>
            </w:r>
            <w:r>
              <w:rPr>
                <w:rFonts w:ascii="Garamond" w:hAnsi="Garamond"/>
              </w:rPr>
              <w:t>H</w:t>
            </w:r>
            <w:r w:rsidRPr="002D1C54">
              <w:rPr>
                <w:rFonts w:ascii="Garamond" w:hAnsi="Garamond"/>
              </w:rPr>
              <w:t xml:space="preserve">ealth </w:t>
            </w:r>
            <w:r>
              <w:rPr>
                <w:rFonts w:ascii="Garamond" w:hAnsi="Garamond"/>
              </w:rPr>
              <w:t>A</w:t>
            </w:r>
            <w:r w:rsidRPr="002D1C54">
              <w:rPr>
                <w:rFonts w:ascii="Garamond" w:hAnsi="Garamond"/>
              </w:rPr>
              <w:t>ccounts</w:t>
            </w:r>
          </w:p>
        </w:tc>
      </w:tr>
      <w:tr w:rsidR="00FC4AAA" w:rsidRPr="002D1C54" w14:paraId="7D558507" w14:textId="77777777" w:rsidTr="00FC4AAA">
        <w:tc>
          <w:tcPr>
            <w:tcW w:w="1548" w:type="dxa"/>
          </w:tcPr>
          <w:p w14:paraId="64827296" w14:textId="77777777" w:rsidR="00FC4AAA" w:rsidRPr="002D1C54" w:rsidRDefault="00FC4AAA" w:rsidP="00FC4AAA">
            <w:pPr>
              <w:spacing w:after="120"/>
              <w:rPr>
                <w:rFonts w:ascii="Garamond" w:hAnsi="Garamond"/>
              </w:rPr>
            </w:pPr>
            <w:r>
              <w:rPr>
                <w:rFonts w:ascii="Garamond" w:hAnsi="Garamond"/>
              </w:rPr>
              <w:t>OBAT</w:t>
            </w:r>
          </w:p>
        </w:tc>
        <w:tc>
          <w:tcPr>
            <w:tcW w:w="7560" w:type="dxa"/>
          </w:tcPr>
          <w:p w14:paraId="7B72C752" w14:textId="77777777" w:rsidR="00FC4AAA" w:rsidRPr="002D1C54" w:rsidRDefault="00FC4AAA" w:rsidP="00FC4AAA">
            <w:pPr>
              <w:spacing w:after="120"/>
              <w:rPr>
                <w:rFonts w:ascii="Garamond" w:hAnsi="Garamond"/>
              </w:rPr>
            </w:pPr>
            <w:r w:rsidRPr="00790EB6">
              <w:rPr>
                <w:rFonts w:ascii="Garamond" w:hAnsi="Garamond"/>
              </w:rPr>
              <w:t>Organizational and Behavioral Assessment Tool</w:t>
            </w:r>
          </w:p>
        </w:tc>
      </w:tr>
      <w:tr w:rsidR="00FC4AAA" w:rsidRPr="002D1C54" w14:paraId="78AA8D05" w14:textId="77777777" w:rsidTr="00FC4AAA">
        <w:tc>
          <w:tcPr>
            <w:tcW w:w="1548" w:type="dxa"/>
          </w:tcPr>
          <w:p w14:paraId="54DD61A4" w14:textId="77777777" w:rsidR="00FC4AAA" w:rsidRPr="002D1C54" w:rsidRDefault="00FC4AAA" w:rsidP="00FC4AAA">
            <w:pPr>
              <w:spacing w:after="120"/>
              <w:rPr>
                <w:rFonts w:ascii="Garamond" w:hAnsi="Garamond"/>
              </w:rPr>
            </w:pPr>
            <w:r w:rsidRPr="002D1C54">
              <w:rPr>
                <w:rFonts w:ascii="Garamond" w:hAnsi="Garamond"/>
              </w:rPr>
              <w:t>OPD</w:t>
            </w:r>
          </w:p>
        </w:tc>
        <w:tc>
          <w:tcPr>
            <w:tcW w:w="7560" w:type="dxa"/>
          </w:tcPr>
          <w:p w14:paraId="4BF7B368" w14:textId="77777777" w:rsidR="00FC4AAA" w:rsidRPr="002D1C54" w:rsidRDefault="00FC4AAA" w:rsidP="00FC4AAA">
            <w:pPr>
              <w:spacing w:after="120"/>
              <w:rPr>
                <w:rFonts w:ascii="Garamond" w:hAnsi="Garamond"/>
              </w:rPr>
            </w:pPr>
            <w:r>
              <w:rPr>
                <w:rFonts w:ascii="Garamond" w:hAnsi="Garamond"/>
              </w:rPr>
              <w:t>o</w:t>
            </w:r>
            <w:r w:rsidRPr="002D1C54">
              <w:rPr>
                <w:rFonts w:ascii="Garamond" w:hAnsi="Garamond"/>
              </w:rPr>
              <w:t>utpatient department</w:t>
            </w:r>
          </w:p>
        </w:tc>
      </w:tr>
      <w:tr w:rsidR="00FC4AAA" w:rsidRPr="002D1C54" w14:paraId="715F5133" w14:textId="77777777" w:rsidTr="00FC4AAA">
        <w:tc>
          <w:tcPr>
            <w:tcW w:w="1548" w:type="dxa"/>
          </w:tcPr>
          <w:p w14:paraId="41F0FCC4" w14:textId="77777777" w:rsidR="00FC4AAA" w:rsidRPr="002D1C54" w:rsidRDefault="00FC4AAA">
            <w:pPr>
              <w:spacing w:after="120"/>
              <w:rPr>
                <w:rFonts w:ascii="Garamond" w:hAnsi="Garamond"/>
              </w:rPr>
            </w:pPr>
            <w:r w:rsidRPr="002D1C54">
              <w:rPr>
                <w:rFonts w:ascii="Garamond" w:hAnsi="Garamond"/>
              </w:rPr>
              <w:t>PRISM</w:t>
            </w:r>
          </w:p>
        </w:tc>
        <w:tc>
          <w:tcPr>
            <w:tcW w:w="7560" w:type="dxa"/>
          </w:tcPr>
          <w:p w14:paraId="551DC019" w14:textId="77777777" w:rsidR="00FC4AAA" w:rsidRPr="002D1C54" w:rsidRDefault="00FC4AAA" w:rsidP="00FC4AAA">
            <w:pPr>
              <w:spacing w:after="120"/>
              <w:rPr>
                <w:rFonts w:ascii="Garamond" w:hAnsi="Garamond"/>
              </w:rPr>
            </w:pPr>
            <w:r w:rsidRPr="002D1C54">
              <w:rPr>
                <w:rFonts w:ascii="Garamond" w:hAnsi="Garamond"/>
              </w:rPr>
              <w:t>Performance of Routine Information System Management</w:t>
            </w:r>
          </w:p>
        </w:tc>
      </w:tr>
      <w:tr w:rsidR="006E5EF8" w:rsidRPr="002D1C54" w14:paraId="1154F346" w14:textId="77777777" w:rsidTr="00FC4AAA">
        <w:tc>
          <w:tcPr>
            <w:tcW w:w="1548" w:type="dxa"/>
          </w:tcPr>
          <w:p w14:paraId="70BB14B9" w14:textId="500C3B1B" w:rsidR="006E5EF8" w:rsidRPr="002D1C54" w:rsidRDefault="00E71247" w:rsidP="006E5EF8">
            <w:pPr>
              <w:spacing w:after="120"/>
              <w:rPr>
                <w:rFonts w:ascii="Garamond" w:hAnsi="Garamond"/>
              </w:rPr>
            </w:pPr>
            <w:r>
              <w:rPr>
                <w:rFonts w:ascii="Garamond" w:hAnsi="Garamond"/>
              </w:rPr>
              <w:t>Q&amp;</w:t>
            </w:r>
            <w:r w:rsidR="006E5EF8">
              <w:rPr>
                <w:rFonts w:ascii="Garamond" w:hAnsi="Garamond"/>
              </w:rPr>
              <w:t>A</w:t>
            </w:r>
          </w:p>
        </w:tc>
        <w:tc>
          <w:tcPr>
            <w:tcW w:w="7560" w:type="dxa"/>
          </w:tcPr>
          <w:p w14:paraId="5416FF82" w14:textId="77777777" w:rsidR="006E5EF8" w:rsidRPr="002D1C54" w:rsidRDefault="006E5EF8" w:rsidP="00AF044B">
            <w:pPr>
              <w:spacing w:after="120"/>
              <w:rPr>
                <w:rFonts w:ascii="Garamond" w:hAnsi="Garamond"/>
              </w:rPr>
            </w:pPr>
            <w:r w:rsidRPr="00A46CBE">
              <w:rPr>
                <w:rFonts w:ascii="Garamond" w:hAnsi="Garamond"/>
              </w:rPr>
              <w:t>questions and answers</w:t>
            </w:r>
          </w:p>
        </w:tc>
      </w:tr>
      <w:tr w:rsidR="006E5EF8" w:rsidRPr="002D1C54" w14:paraId="7D924EF4" w14:textId="77777777" w:rsidTr="00FC4AAA">
        <w:tc>
          <w:tcPr>
            <w:tcW w:w="1548" w:type="dxa"/>
          </w:tcPr>
          <w:p w14:paraId="03057E21" w14:textId="77777777" w:rsidR="006E5EF8" w:rsidRPr="002D1C54" w:rsidRDefault="006E5EF8" w:rsidP="00FC4AAA">
            <w:pPr>
              <w:spacing w:after="120"/>
              <w:rPr>
                <w:rFonts w:ascii="Garamond" w:hAnsi="Garamond"/>
              </w:rPr>
            </w:pPr>
            <w:r w:rsidRPr="002D1C54">
              <w:rPr>
                <w:rFonts w:ascii="Garamond" w:hAnsi="Garamond"/>
              </w:rPr>
              <w:t>RDQA</w:t>
            </w:r>
          </w:p>
        </w:tc>
        <w:tc>
          <w:tcPr>
            <w:tcW w:w="7560" w:type="dxa"/>
          </w:tcPr>
          <w:p w14:paraId="04C46639" w14:textId="77777777" w:rsidR="006E5EF8" w:rsidRPr="002D1C54" w:rsidRDefault="006E5EF8" w:rsidP="00FC4AAA">
            <w:pPr>
              <w:spacing w:after="120"/>
              <w:rPr>
                <w:rFonts w:ascii="Garamond" w:hAnsi="Garamond"/>
              </w:rPr>
            </w:pPr>
            <w:r>
              <w:rPr>
                <w:rFonts w:ascii="Garamond" w:hAnsi="Garamond"/>
              </w:rPr>
              <w:t>r</w:t>
            </w:r>
            <w:r w:rsidRPr="002D1C54">
              <w:rPr>
                <w:rFonts w:ascii="Garamond" w:hAnsi="Garamond"/>
              </w:rPr>
              <w:t>outine data quality assessment</w:t>
            </w:r>
          </w:p>
        </w:tc>
      </w:tr>
      <w:tr w:rsidR="00FC4AAA" w:rsidRPr="002D1C54" w14:paraId="3EFEE315" w14:textId="77777777" w:rsidTr="00FC4AAA">
        <w:tc>
          <w:tcPr>
            <w:tcW w:w="1548" w:type="dxa"/>
          </w:tcPr>
          <w:p w14:paraId="70EBEAF4" w14:textId="77777777" w:rsidR="00FC4AAA" w:rsidRPr="002D1C54" w:rsidRDefault="00FC4AAA" w:rsidP="00FC4AAA">
            <w:pPr>
              <w:spacing w:after="120"/>
              <w:rPr>
                <w:rFonts w:ascii="Garamond" w:hAnsi="Garamond"/>
              </w:rPr>
            </w:pPr>
            <w:r w:rsidRPr="002D1C54">
              <w:rPr>
                <w:rFonts w:ascii="Garamond" w:hAnsi="Garamond"/>
              </w:rPr>
              <w:t>RHINO</w:t>
            </w:r>
          </w:p>
        </w:tc>
        <w:tc>
          <w:tcPr>
            <w:tcW w:w="7560" w:type="dxa"/>
          </w:tcPr>
          <w:p w14:paraId="25A17B2B" w14:textId="77777777" w:rsidR="00FC4AAA" w:rsidRPr="002D1C54" w:rsidRDefault="00FC4AAA" w:rsidP="00FC4AAA">
            <w:pPr>
              <w:spacing w:after="120"/>
              <w:rPr>
                <w:rFonts w:ascii="Garamond" w:hAnsi="Garamond"/>
              </w:rPr>
            </w:pPr>
            <w:r w:rsidRPr="002D1C54">
              <w:rPr>
                <w:rFonts w:ascii="Garamond" w:hAnsi="Garamond"/>
              </w:rPr>
              <w:t>Routine Health Information Network</w:t>
            </w:r>
          </w:p>
        </w:tc>
      </w:tr>
      <w:tr w:rsidR="00FC4AAA" w:rsidRPr="002D1C54" w14:paraId="371490A4" w14:textId="77777777" w:rsidTr="00FC4AAA">
        <w:tc>
          <w:tcPr>
            <w:tcW w:w="1548" w:type="dxa"/>
          </w:tcPr>
          <w:p w14:paraId="535A7AE3" w14:textId="77777777" w:rsidR="00FC4AAA" w:rsidRPr="002D1C54" w:rsidRDefault="00FC4AAA" w:rsidP="00FC4AAA">
            <w:pPr>
              <w:spacing w:after="120"/>
              <w:rPr>
                <w:rFonts w:ascii="Garamond" w:hAnsi="Garamond"/>
              </w:rPr>
            </w:pPr>
            <w:r w:rsidRPr="002D1C54">
              <w:rPr>
                <w:rFonts w:ascii="Garamond" w:hAnsi="Garamond"/>
              </w:rPr>
              <w:t>RHIS</w:t>
            </w:r>
          </w:p>
        </w:tc>
        <w:tc>
          <w:tcPr>
            <w:tcW w:w="7560" w:type="dxa"/>
          </w:tcPr>
          <w:p w14:paraId="512943A2" w14:textId="77777777" w:rsidR="00FC4AAA" w:rsidRPr="002D1C54" w:rsidRDefault="00FC4AAA" w:rsidP="00FC4AAA">
            <w:pPr>
              <w:spacing w:after="120"/>
              <w:rPr>
                <w:rFonts w:ascii="Garamond" w:hAnsi="Garamond"/>
              </w:rPr>
            </w:pPr>
            <w:r>
              <w:rPr>
                <w:rFonts w:ascii="Garamond" w:hAnsi="Garamond"/>
              </w:rPr>
              <w:t>r</w:t>
            </w:r>
            <w:r w:rsidRPr="002D1C54">
              <w:rPr>
                <w:rFonts w:ascii="Garamond" w:hAnsi="Garamond"/>
              </w:rPr>
              <w:t>outine health information system</w:t>
            </w:r>
            <w:r w:rsidR="00DA5B5F">
              <w:rPr>
                <w:rFonts w:ascii="Garamond" w:hAnsi="Garamond"/>
              </w:rPr>
              <w:t>(s)</w:t>
            </w:r>
          </w:p>
        </w:tc>
      </w:tr>
      <w:tr w:rsidR="00FC4AAA" w:rsidRPr="002D1C54" w14:paraId="243D2D95" w14:textId="77777777" w:rsidTr="00FC4AAA">
        <w:tc>
          <w:tcPr>
            <w:tcW w:w="1548" w:type="dxa"/>
          </w:tcPr>
          <w:p w14:paraId="2AFDC7E9" w14:textId="77777777" w:rsidR="00FC4AAA" w:rsidRPr="002D1C54" w:rsidRDefault="00FC4AAA" w:rsidP="00FC4AAA">
            <w:pPr>
              <w:spacing w:after="120"/>
              <w:rPr>
                <w:rFonts w:ascii="Garamond" w:hAnsi="Garamond"/>
              </w:rPr>
            </w:pPr>
            <w:r>
              <w:rPr>
                <w:rFonts w:ascii="Garamond" w:hAnsi="Garamond"/>
              </w:rPr>
              <w:t>SMART</w:t>
            </w:r>
          </w:p>
        </w:tc>
        <w:tc>
          <w:tcPr>
            <w:tcW w:w="7560" w:type="dxa"/>
          </w:tcPr>
          <w:p w14:paraId="64EAF16F" w14:textId="77777777" w:rsidR="00FC4AAA" w:rsidRDefault="00FC4AAA" w:rsidP="00FC4AAA">
            <w:pPr>
              <w:spacing w:after="120"/>
              <w:rPr>
                <w:rFonts w:ascii="Garamond" w:hAnsi="Garamond"/>
              </w:rPr>
            </w:pPr>
            <w:r>
              <w:rPr>
                <w:rFonts w:ascii="Garamond" w:hAnsi="Garamond"/>
              </w:rPr>
              <w:t>s</w:t>
            </w:r>
            <w:r w:rsidRPr="00555D1A">
              <w:rPr>
                <w:rFonts w:ascii="Garamond" w:hAnsi="Garamond"/>
              </w:rPr>
              <w:t xml:space="preserve">pecific, </w:t>
            </w:r>
            <w:r>
              <w:rPr>
                <w:rFonts w:ascii="Garamond" w:hAnsi="Garamond"/>
              </w:rPr>
              <w:t>m</w:t>
            </w:r>
            <w:r w:rsidRPr="00555D1A">
              <w:rPr>
                <w:rFonts w:ascii="Garamond" w:hAnsi="Garamond"/>
              </w:rPr>
              <w:t xml:space="preserve">easurable, </w:t>
            </w:r>
            <w:r>
              <w:rPr>
                <w:rFonts w:ascii="Garamond" w:hAnsi="Garamond"/>
              </w:rPr>
              <w:t>a</w:t>
            </w:r>
            <w:r w:rsidRPr="00555D1A">
              <w:rPr>
                <w:rFonts w:ascii="Garamond" w:hAnsi="Garamond"/>
              </w:rPr>
              <w:t xml:space="preserve">chievable, </w:t>
            </w:r>
            <w:r>
              <w:rPr>
                <w:rFonts w:ascii="Garamond" w:hAnsi="Garamond"/>
              </w:rPr>
              <w:t>r</w:t>
            </w:r>
            <w:r w:rsidRPr="00555D1A">
              <w:rPr>
                <w:rFonts w:ascii="Garamond" w:hAnsi="Garamond"/>
              </w:rPr>
              <w:t>elevant</w:t>
            </w:r>
            <w:r>
              <w:rPr>
                <w:rFonts w:ascii="Garamond" w:hAnsi="Garamond"/>
              </w:rPr>
              <w:t>,</w:t>
            </w:r>
            <w:r w:rsidRPr="00555D1A">
              <w:rPr>
                <w:rFonts w:ascii="Garamond" w:hAnsi="Garamond"/>
              </w:rPr>
              <w:t xml:space="preserve"> and </w:t>
            </w:r>
            <w:r>
              <w:rPr>
                <w:rFonts w:ascii="Garamond" w:hAnsi="Garamond"/>
              </w:rPr>
              <w:t>t</w:t>
            </w:r>
            <w:r w:rsidRPr="00555D1A">
              <w:rPr>
                <w:rFonts w:ascii="Garamond" w:hAnsi="Garamond"/>
              </w:rPr>
              <w:t>ime-bound</w:t>
            </w:r>
          </w:p>
        </w:tc>
      </w:tr>
      <w:tr w:rsidR="00FC4AAA" w:rsidRPr="002D1C54" w14:paraId="03057BF8" w14:textId="77777777" w:rsidTr="00FC4AAA">
        <w:tc>
          <w:tcPr>
            <w:tcW w:w="1548" w:type="dxa"/>
          </w:tcPr>
          <w:p w14:paraId="5A0A6313" w14:textId="77777777" w:rsidR="00FC4AAA" w:rsidRPr="002D1C54" w:rsidRDefault="00FC4AAA" w:rsidP="00FC4AAA">
            <w:pPr>
              <w:spacing w:after="120"/>
              <w:rPr>
                <w:rFonts w:ascii="Garamond" w:hAnsi="Garamond"/>
              </w:rPr>
            </w:pPr>
            <w:r>
              <w:rPr>
                <w:rFonts w:ascii="Garamond" w:hAnsi="Garamond"/>
              </w:rPr>
              <w:t>USAID</w:t>
            </w:r>
          </w:p>
        </w:tc>
        <w:tc>
          <w:tcPr>
            <w:tcW w:w="7560" w:type="dxa"/>
          </w:tcPr>
          <w:p w14:paraId="5B87C7B6" w14:textId="77777777" w:rsidR="00FC4AAA" w:rsidRDefault="00FC4AAA" w:rsidP="00FC4AAA">
            <w:pPr>
              <w:spacing w:after="120"/>
              <w:rPr>
                <w:rFonts w:ascii="Garamond" w:hAnsi="Garamond"/>
              </w:rPr>
            </w:pPr>
            <w:r>
              <w:rPr>
                <w:rFonts w:ascii="Garamond" w:hAnsi="Garamond"/>
              </w:rPr>
              <w:t>United States Agency for International Development</w:t>
            </w:r>
          </w:p>
        </w:tc>
      </w:tr>
      <w:tr w:rsidR="00FC4AAA" w:rsidRPr="002D1C54" w14:paraId="3171EF68" w14:textId="77777777" w:rsidTr="00FC4AAA">
        <w:tc>
          <w:tcPr>
            <w:tcW w:w="1548" w:type="dxa"/>
          </w:tcPr>
          <w:p w14:paraId="04718D53" w14:textId="77777777" w:rsidR="00FC4AAA" w:rsidRPr="002D1C54" w:rsidRDefault="00FC4AAA" w:rsidP="00FC4AAA">
            <w:pPr>
              <w:spacing w:after="120"/>
              <w:rPr>
                <w:rFonts w:ascii="Garamond" w:hAnsi="Garamond"/>
              </w:rPr>
            </w:pPr>
            <w:r w:rsidRPr="002D1C54">
              <w:rPr>
                <w:rFonts w:ascii="Garamond" w:hAnsi="Garamond"/>
              </w:rPr>
              <w:t>WHO</w:t>
            </w:r>
          </w:p>
        </w:tc>
        <w:tc>
          <w:tcPr>
            <w:tcW w:w="7560" w:type="dxa"/>
          </w:tcPr>
          <w:p w14:paraId="13474D6C" w14:textId="77777777" w:rsidR="00FC4AAA" w:rsidRPr="002D1C54" w:rsidRDefault="00FC4AAA" w:rsidP="00FC4AAA">
            <w:pPr>
              <w:spacing w:after="120"/>
              <w:rPr>
                <w:rFonts w:ascii="Garamond" w:hAnsi="Garamond"/>
              </w:rPr>
            </w:pPr>
            <w:r w:rsidRPr="002D1C54">
              <w:rPr>
                <w:rFonts w:ascii="Garamond" w:hAnsi="Garamond"/>
              </w:rPr>
              <w:t>World Health Organization</w:t>
            </w:r>
          </w:p>
        </w:tc>
      </w:tr>
    </w:tbl>
    <w:p w14:paraId="7AFA48CC" w14:textId="5C3469C5" w:rsidR="00576305" w:rsidRPr="00957796" w:rsidRDefault="00651294" w:rsidP="00576305">
      <w:pPr>
        <w:pStyle w:val="Heading1"/>
      </w:pPr>
      <w:bookmarkStart w:id="13" w:name="_Toc523824030"/>
      <w:bookmarkStart w:id="14" w:name="_Toc527476445"/>
      <w:bookmarkStart w:id="15" w:name="Introduction"/>
      <w:bookmarkStart w:id="16" w:name="_Toc494799185"/>
      <w:bookmarkStart w:id="17" w:name="_Toc494809986"/>
      <w:bookmarkStart w:id="18" w:name="_Toc516685144"/>
      <w:r w:rsidRPr="00CA1507">
        <w:rPr>
          <w:noProof/>
        </w:rPr>
        <w:lastRenderedPageBreak/>
        <w:drawing>
          <wp:anchor distT="0" distB="0" distL="114300" distR="114300" simplePos="0" relativeHeight="251736064" behindDoc="0" locked="0" layoutInCell="1" allowOverlap="1" wp14:anchorId="128C6E65" wp14:editId="3341F085">
            <wp:simplePos x="0" y="0"/>
            <wp:positionH relativeFrom="margin">
              <wp:posOffset>-924560</wp:posOffset>
            </wp:positionH>
            <wp:positionV relativeFrom="margin">
              <wp:posOffset>-759460</wp:posOffset>
            </wp:positionV>
            <wp:extent cx="7815580" cy="76898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dule banners_coo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815580" cy="768985"/>
                    </a:xfrm>
                    <a:prstGeom prst="rect">
                      <a:avLst/>
                    </a:prstGeom>
                  </pic:spPr>
                </pic:pic>
              </a:graphicData>
            </a:graphic>
          </wp:anchor>
        </w:drawing>
      </w:r>
      <w:r w:rsidR="00576305" w:rsidRPr="00957796">
        <w:t>O</w:t>
      </w:r>
      <w:r w:rsidR="00374CF0">
        <w:t>verview of the PRISM Series</w:t>
      </w:r>
      <w:bookmarkEnd w:id="13"/>
      <w:bookmarkEnd w:id="14"/>
    </w:p>
    <w:p w14:paraId="070398EC" w14:textId="2D60233B" w:rsidR="00AE55FB" w:rsidRDefault="00576305" w:rsidP="00AE55FB">
      <w:pPr>
        <w:pStyle w:val="BodyText1"/>
      </w:pPr>
      <w:r>
        <w:br/>
      </w:r>
      <w:r w:rsidR="00AE55FB" w:rsidRPr="00081A02">
        <w:t xml:space="preserve">Using data to make evidence-informed decisions is still weak in most low- and middle-income countries. </w:t>
      </w:r>
      <w:r w:rsidR="00AE55FB">
        <w:t>Especially neglected are</w:t>
      </w:r>
      <w:r w:rsidR="00AE55FB" w:rsidRPr="00081A02">
        <w:t xml:space="preserve"> data produced by routine health information systems (RHIS).</w:t>
      </w:r>
      <w:r w:rsidR="00AE55FB">
        <w:t xml:space="preserve"> </w:t>
      </w:r>
      <w:r w:rsidR="00AE55FB" w:rsidRPr="00081A02">
        <w:t>RHIS comprise data collected at public, private, and community-level health facilities and institutions. The</w:t>
      </w:r>
      <w:r w:rsidR="00AE55FB">
        <w:t>se</w:t>
      </w:r>
      <w:r w:rsidR="00AE55FB" w:rsidRPr="00081A02">
        <w:t xml:space="preserve"> data</w:t>
      </w:r>
      <w:r w:rsidR="00AE55FB">
        <w:t>, gleaned from</w:t>
      </w:r>
      <w:r w:rsidR="00AE55FB" w:rsidRPr="00081A02">
        <w:t xml:space="preserve"> individual health records, records of services delivered, and records of health resources</w:t>
      </w:r>
      <w:r w:rsidR="00AE55FB">
        <w:t>,</w:t>
      </w:r>
      <w:r w:rsidR="00AE55FB" w:rsidRPr="00081A02">
        <w:t xml:space="preserve"> give a </w:t>
      </w:r>
      <w:r w:rsidR="00AE55FB">
        <w:t xml:space="preserve">granular, site-level </w:t>
      </w:r>
      <w:r w:rsidR="00AE55FB" w:rsidRPr="00081A02">
        <w:t xml:space="preserve">picture of health status, health services, and health resources. Most are gathered by healthcare providers as they go about their work, by supervisors, and through routine health facility surveys. </w:t>
      </w:r>
    </w:p>
    <w:p w14:paraId="300E4757" w14:textId="77777777" w:rsidR="00AE55FB" w:rsidRDefault="00AE55FB" w:rsidP="00AE55FB">
      <w:pPr>
        <w:pStyle w:val="BodyText1"/>
      </w:pPr>
      <w:r w:rsidRPr="00081A02">
        <w:t>When routine data are lacking, or are not used, the results can be lower-quality services, weak infection prevention and control responses, lack of skilled health workers available where they are needed, and weak supply chains for drugs and equipment. These factors contribute to poor health outcomes for people.</w:t>
      </w:r>
    </w:p>
    <w:p w14:paraId="2ED39186" w14:textId="77777777" w:rsidR="00AE55FB" w:rsidRDefault="00AE55FB" w:rsidP="00AE55FB">
      <w:pPr>
        <w:pStyle w:val="BodyText1"/>
      </w:pPr>
      <w:r w:rsidRPr="0052610F">
        <w:t>MEASURE Evaluation</w:t>
      </w:r>
      <w:r w:rsidRPr="004171C3">
        <w:t xml:space="preserve">, </w:t>
      </w:r>
      <w:r>
        <w:t xml:space="preserve">which is funded by the United States Agency for International Development (USAID), </w:t>
      </w:r>
      <w:r w:rsidRPr="0052610F">
        <w:t xml:space="preserve">has provided technical and financial assistance </w:t>
      </w:r>
      <w:r>
        <w:t>to strengthen</w:t>
      </w:r>
      <w:r w:rsidRPr="0052610F">
        <w:t xml:space="preserve"> RHIS for more than 15 years. We have contributed to best practices at the global level and to the strengthening of RHIS data collection, data quality, analysis, and use at the country level. One of the project’s mandates is to strengthen the collection, analysis, and use of these data </w:t>
      </w:r>
      <w:r>
        <w:t>for the delivery of</w:t>
      </w:r>
      <w:r w:rsidRPr="0052610F">
        <w:t xml:space="preserve"> high-quality health service</w:t>
      </w:r>
      <w:r>
        <w:t>s</w:t>
      </w:r>
      <w:r w:rsidRPr="0052610F">
        <w:t>.</w:t>
      </w:r>
    </w:p>
    <w:p w14:paraId="05828F02" w14:textId="77777777" w:rsidR="00AE55FB" w:rsidRDefault="00AE55FB" w:rsidP="00AE55FB">
      <w:pPr>
        <w:pStyle w:val="BodyText1"/>
      </w:pPr>
      <w:r>
        <w:t xml:space="preserve">MEASURE Evaluation developed the </w:t>
      </w:r>
      <w:r w:rsidRPr="00675079">
        <w:t>Performance of Routine Information System Management</w:t>
      </w:r>
      <w:r>
        <w:t xml:space="preserve"> (PRISM) Framework and suite of tools in 2011 for global use in assessing the reliability and timeliness of an RHIS, in making evidence-based decisions, and in identifying gaps in an RHIS so they can be addressed and the system can be improved. The framework </w:t>
      </w:r>
      <w:r w:rsidRPr="004171C3">
        <w:t>acknowledges the broader context in which RHIS operate</w:t>
      </w:r>
      <w:r>
        <w:t>. It also</w:t>
      </w:r>
      <w:r w:rsidRPr="004171C3">
        <w:t xml:space="preserve"> emphasizes </w:t>
      </w:r>
      <w:r>
        <w:t xml:space="preserve">the </w:t>
      </w:r>
      <w:r w:rsidRPr="004171C3">
        <w:t xml:space="preserve">strengthening </w:t>
      </w:r>
      <w:r>
        <w:t xml:space="preserve">of </w:t>
      </w:r>
      <w:r w:rsidRPr="004171C3">
        <w:t xml:space="preserve">RHIS performance through </w:t>
      </w:r>
      <w:r>
        <w:t>a system-based approach that sustains improvements in</w:t>
      </w:r>
      <w:r w:rsidRPr="004171C3">
        <w:t xml:space="preserve"> data quality and use. PRISM broadens the analysis of RHIS performance to </w:t>
      </w:r>
      <w:r>
        <w:t>cover</w:t>
      </w:r>
      <w:r w:rsidRPr="004171C3">
        <w:t xml:space="preserve"> three categories of determinants that affect performance:</w:t>
      </w:r>
    </w:p>
    <w:p w14:paraId="7CB50495" w14:textId="77777777" w:rsidR="00AE55FB" w:rsidRDefault="00AE55FB" w:rsidP="00687CEE">
      <w:pPr>
        <w:pStyle w:val="BodyText1"/>
        <w:numPr>
          <w:ilvl w:val="0"/>
          <w:numId w:val="10"/>
        </w:numPr>
      </w:pPr>
      <w:r w:rsidRPr="00180E90">
        <w:rPr>
          <w:b/>
        </w:rPr>
        <w:t>Behavioral determinants</w:t>
      </w:r>
      <w:r>
        <w:t>: The knowledge, skills, attitudes, values, and motivation of the people who collect, analyze, and use health data</w:t>
      </w:r>
    </w:p>
    <w:p w14:paraId="477DC58F" w14:textId="77777777" w:rsidR="00AE55FB" w:rsidRDefault="00AE55FB" w:rsidP="00687CEE">
      <w:pPr>
        <w:pStyle w:val="BodyText1"/>
        <w:numPr>
          <w:ilvl w:val="0"/>
          <w:numId w:val="10"/>
        </w:numPr>
      </w:pPr>
      <w:r w:rsidRPr="00180E90">
        <w:rPr>
          <w:b/>
        </w:rPr>
        <w:t>Technical determinants</w:t>
      </w:r>
      <w:r>
        <w:t>: The RHIS design, data collection forms, processes, systems, and methods</w:t>
      </w:r>
    </w:p>
    <w:p w14:paraId="3F10DB7C" w14:textId="77777777" w:rsidR="00AE55FB" w:rsidRDefault="00AE55FB" w:rsidP="00687CEE">
      <w:pPr>
        <w:pStyle w:val="BodyText1"/>
        <w:numPr>
          <w:ilvl w:val="0"/>
          <w:numId w:val="10"/>
        </w:numPr>
      </w:pPr>
      <w:r w:rsidRPr="00180E90">
        <w:rPr>
          <w:b/>
        </w:rPr>
        <w:t>Organizational determinants</w:t>
      </w:r>
      <w:r>
        <w:t>: Information culture, structure, resources, roles, and responsibilities of key contributors at each level of the health system</w:t>
      </w:r>
    </w:p>
    <w:p w14:paraId="2EC9831B" w14:textId="4C70308E" w:rsidR="00576305" w:rsidRDefault="00576305" w:rsidP="00AE55FB">
      <w:pPr>
        <w:pStyle w:val="BodyText1"/>
        <w:rPr>
          <w:rFonts w:ascii="Century Gothic" w:hAnsi="Century Gothic"/>
          <w:b/>
          <w:sz w:val="20"/>
          <w:szCs w:val="20"/>
        </w:rPr>
      </w:pPr>
      <w:r>
        <w:rPr>
          <w:rFonts w:ascii="Century Gothic" w:hAnsi="Century Gothic"/>
          <w:b/>
          <w:sz w:val="20"/>
          <w:szCs w:val="20"/>
        </w:rPr>
        <w:br w:type="page"/>
      </w:r>
    </w:p>
    <w:p w14:paraId="03B77BE7" w14:textId="77777777" w:rsidR="00576305" w:rsidRDefault="00576305" w:rsidP="00576305">
      <w:r>
        <w:rPr>
          <w:rFonts w:ascii="Century Gothic" w:hAnsi="Century Gothic"/>
          <w:b/>
          <w:sz w:val="20"/>
          <w:szCs w:val="20"/>
        </w:rPr>
        <w:lastRenderedPageBreak/>
        <w:t>Figure 1. PRISM</w:t>
      </w:r>
      <w:r w:rsidRPr="006D54FA">
        <w:rPr>
          <w:rFonts w:ascii="Century Gothic" w:hAnsi="Century Gothic"/>
          <w:b/>
          <w:sz w:val="20"/>
          <w:szCs w:val="20"/>
        </w:rPr>
        <w:t xml:space="preserve"> Framework</w:t>
      </w:r>
    </w:p>
    <w:p w14:paraId="3118FF45" w14:textId="77777777" w:rsidR="00576305" w:rsidRDefault="000815AF" w:rsidP="00374CF0">
      <w:pPr>
        <w:pStyle w:val="BodyText1"/>
      </w:pPr>
      <w:bookmarkStart w:id="19" w:name="_Toc523824031"/>
      <w:bookmarkStart w:id="20" w:name="_Toc524008709"/>
      <w:r>
        <w:rPr>
          <w:noProof/>
        </w:rPr>
        <w:drawing>
          <wp:anchor distT="0" distB="0" distL="114300" distR="114300" simplePos="0" relativeHeight="251706368" behindDoc="0" locked="0" layoutInCell="1" allowOverlap="1" wp14:anchorId="3474FF64" wp14:editId="07766876">
            <wp:simplePos x="0" y="0"/>
            <wp:positionH relativeFrom="margin">
              <wp:posOffset>255778</wp:posOffset>
            </wp:positionH>
            <wp:positionV relativeFrom="margin">
              <wp:posOffset>393065</wp:posOffset>
            </wp:positionV>
            <wp:extent cx="5208905" cy="2584450"/>
            <wp:effectExtent l="0" t="0" r="0" b="6350"/>
            <wp:wrapSquare wrapText="bothSides"/>
            <wp:docPr id="3" name="Picture 3" descr="PRIS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SM log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8905" cy="258445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9"/>
      <w:bookmarkEnd w:id="20"/>
    </w:p>
    <w:p w14:paraId="2705D64E" w14:textId="77777777" w:rsidR="00576305" w:rsidRDefault="00576305" w:rsidP="00374CF0">
      <w:pPr>
        <w:pStyle w:val="BodyText1"/>
      </w:pPr>
    </w:p>
    <w:p w14:paraId="25FB38D1" w14:textId="77777777" w:rsidR="00576305" w:rsidRDefault="00576305" w:rsidP="00374CF0">
      <w:pPr>
        <w:pStyle w:val="BodyText1"/>
      </w:pPr>
    </w:p>
    <w:p w14:paraId="31BF7288" w14:textId="77777777" w:rsidR="00576305" w:rsidRDefault="00576305" w:rsidP="00374CF0">
      <w:pPr>
        <w:pStyle w:val="BodyText1"/>
      </w:pPr>
    </w:p>
    <w:p w14:paraId="1899A59F" w14:textId="77777777" w:rsidR="00576305" w:rsidRDefault="00576305" w:rsidP="00374CF0">
      <w:pPr>
        <w:pStyle w:val="BodyText1"/>
      </w:pPr>
    </w:p>
    <w:p w14:paraId="597392E9" w14:textId="77777777" w:rsidR="00576305" w:rsidRDefault="00576305" w:rsidP="00374CF0">
      <w:pPr>
        <w:pStyle w:val="BodyText1"/>
      </w:pPr>
    </w:p>
    <w:p w14:paraId="41D7DFCB" w14:textId="77777777" w:rsidR="00576305" w:rsidRDefault="00576305" w:rsidP="00374CF0">
      <w:pPr>
        <w:pStyle w:val="BodyText1"/>
      </w:pPr>
    </w:p>
    <w:p w14:paraId="11B13ED9" w14:textId="77777777" w:rsidR="00576305" w:rsidRDefault="00576305" w:rsidP="00374CF0">
      <w:pPr>
        <w:pStyle w:val="BodyText1"/>
      </w:pPr>
    </w:p>
    <w:p w14:paraId="57C4C4FA" w14:textId="77777777" w:rsidR="00576305" w:rsidRDefault="00576305" w:rsidP="00576305"/>
    <w:p w14:paraId="431F9AA9" w14:textId="77777777" w:rsidR="00AE55FB" w:rsidRPr="006D7EAB" w:rsidRDefault="00AE55FB" w:rsidP="00AE55FB">
      <w:pPr>
        <w:pStyle w:val="Heading2"/>
      </w:pPr>
      <w:bookmarkStart w:id="21" w:name="_Toc527476446"/>
      <w:r>
        <w:t>W</w:t>
      </w:r>
      <w:r w:rsidRPr="006D7EAB">
        <w:t xml:space="preserve">hat the 2018 PRISM </w:t>
      </w:r>
      <w:r>
        <w:t>Series</w:t>
      </w:r>
      <w:r w:rsidRPr="006D7EAB">
        <w:t xml:space="preserve"> Offers</w:t>
      </w:r>
      <w:bookmarkEnd w:id="21"/>
    </w:p>
    <w:p w14:paraId="6D435F54" w14:textId="646D6764" w:rsidR="00956B2E" w:rsidRPr="007E4AF4" w:rsidRDefault="00AE55FB" w:rsidP="00956B2E">
      <w:pPr>
        <w:pStyle w:val="BodyText1"/>
        <w:rPr>
          <w:color w:val="0070C0"/>
        </w:rPr>
      </w:pPr>
      <w:r>
        <w:t xml:space="preserve">With USAID’s support, MEASURE Evaluation has revised the PRISM Tools and developed other elements, based on the PRISM Framework, to create a broad array of materials: the “PRISM Series.” </w:t>
      </w:r>
      <w:r w:rsidR="00956B2E">
        <w:t>It’s available on the MEASURE Evaluation website (</w:t>
      </w:r>
      <w:hyperlink r:id="rId22" w:history="1">
        <w:r w:rsidR="00956B2E" w:rsidRPr="007E4AF4">
          <w:rPr>
            <w:rStyle w:val="Hyperlink"/>
            <w:color w:val="0058E6"/>
          </w:rPr>
          <w:t>https://www.measureevaluation.org/prism</w:t>
        </w:r>
      </w:hyperlink>
      <w:r w:rsidR="00956B2E">
        <w:rPr>
          <w:color w:val="508CD0" w:themeColor="background2" w:themeShade="BF"/>
        </w:rPr>
        <w:t xml:space="preserve">) </w:t>
      </w:r>
      <w:r w:rsidR="00956B2E">
        <w:t xml:space="preserve">and has the following components: </w:t>
      </w:r>
    </w:p>
    <w:p w14:paraId="12B0C0A0" w14:textId="22C4A6E5" w:rsidR="00AE55FB" w:rsidRPr="00180E90" w:rsidRDefault="00AE55FB" w:rsidP="00C6526C">
      <w:pPr>
        <w:pStyle w:val="BodyText1"/>
        <w:numPr>
          <w:ilvl w:val="0"/>
          <w:numId w:val="17"/>
        </w:numPr>
        <w:rPr>
          <w:b/>
        </w:rPr>
      </w:pPr>
      <w:r w:rsidRPr="00180E90">
        <w:rPr>
          <w:b/>
        </w:rPr>
        <w:t xml:space="preserve">PRISM Toolkit </w:t>
      </w:r>
    </w:p>
    <w:p w14:paraId="21DA73E6" w14:textId="77777777" w:rsidR="00AE55FB" w:rsidRDefault="00AE55FB" w:rsidP="00687CEE">
      <w:pPr>
        <w:pStyle w:val="BodyText1"/>
        <w:numPr>
          <w:ilvl w:val="0"/>
          <w:numId w:val="15"/>
        </w:numPr>
        <w:ind w:left="1080"/>
      </w:pPr>
      <w:r>
        <w:t>PRISM Tools (this is the fundamental manual of PRISM Tools)</w:t>
      </w:r>
    </w:p>
    <w:p w14:paraId="549CF3C1" w14:textId="77777777" w:rsidR="00AE55FB" w:rsidRDefault="00AE55FB" w:rsidP="00687CEE">
      <w:pPr>
        <w:pStyle w:val="BodyText1"/>
        <w:numPr>
          <w:ilvl w:val="0"/>
          <w:numId w:val="15"/>
        </w:numPr>
        <w:ind w:left="1080"/>
      </w:pPr>
      <w:r>
        <w:t>PRISM Tools to Strengthen Community Health Information Systems</w:t>
      </w:r>
    </w:p>
    <w:p w14:paraId="24400B9B" w14:textId="77777777" w:rsidR="00AE55FB" w:rsidRDefault="00AE55FB" w:rsidP="00687CEE">
      <w:pPr>
        <w:pStyle w:val="BodyText1"/>
        <w:numPr>
          <w:ilvl w:val="0"/>
          <w:numId w:val="11"/>
        </w:numPr>
      </w:pPr>
      <w:r w:rsidRPr="00180E90">
        <w:rPr>
          <w:b/>
        </w:rPr>
        <w:t>PRISM User’s Kit</w:t>
      </w:r>
      <w:r>
        <w:t xml:space="preserve"> (consisting of four guidance documents)</w:t>
      </w:r>
    </w:p>
    <w:p w14:paraId="480A00A4" w14:textId="77777777" w:rsidR="00AE55FB" w:rsidRDefault="00AE55FB" w:rsidP="00687CEE">
      <w:pPr>
        <w:pStyle w:val="BodyText1"/>
        <w:numPr>
          <w:ilvl w:val="0"/>
          <w:numId w:val="12"/>
        </w:numPr>
      </w:pPr>
      <w:r>
        <w:t>Preparing and Conducting a PRISM Assessment</w:t>
      </w:r>
    </w:p>
    <w:p w14:paraId="42C76A6C" w14:textId="77777777" w:rsidR="00AE55FB" w:rsidRDefault="00AE55FB" w:rsidP="00687CEE">
      <w:pPr>
        <w:pStyle w:val="BodyText1"/>
        <w:numPr>
          <w:ilvl w:val="0"/>
          <w:numId w:val="12"/>
        </w:numPr>
      </w:pPr>
      <w:r>
        <w:t>Using SurveyCTO to Collect and Enter PRISM Assessment Data</w:t>
      </w:r>
    </w:p>
    <w:p w14:paraId="774A78B7" w14:textId="77777777" w:rsidR="00AE55FB" w:rsidRDefault="00AE55FB" w:rsidP="00687CEE">
      <w:pPr>
        <w:pStyle w:val="BodyText1"/>
        <w:numPr>
          <w:ilvl w:val="0"/>
          <w:numId w:val="12"/>
        </w:numPr>
      </w:pPr>
      <w:r>
        <w:t>Analyzing Data from a PRISM Assessment</w:t>
      </w:r>
    </w:p>
    <w:p w14:paraId="7F05E941" w14:textId="77777777" w:rsidR="00AE55FB" w:rsidRDefault="00AE55FB" w:rsidP="00687CEE">
      <w:pPr>
        <w:pStyle w:val="BodyText1"/>
        <w:numPr>
          <w:ilvl w:val="0"/>
          <w:numId w:val="12"/>
        </w:numPr>
      </w:pPr>
      <w:r>
        <w:t>Moving from Assessment to Action</w:t>
      </w:r>
    </w:p>
    <w:p w14:paraId="20D26EA8" w14:textId="77777777" w:rsidR="00AE55FB" w:rsidRPr="00180E90" w:rsidRDefault="00AE55FB" w:rsidP="00687CEE">
      <w:pPr>
        <w:pStyle w:val="BodyText1"/>
        <w:numPr>
          <w:ilvl w:val="0"/>
          <w:numId w:val="13"/>
        </w:numPr>
        <w:rPr>
          <w:b/>
        </w:rPr>
      </w:pPr>
      <w:r w:rsidRPr="00180E90">
        <w:rPr>
          <w:b/>
        </w:rPr>
        <w:t xml:space="preserve">PRISM Training Kit </w:t>
      </w:r>
    </w:p>
    <w:p w14:paraId="43EBE93D" w14:textId="395FAEDF" w:rsidR="00AE55FB" w:rsidRDefault="00AE55FB" w:rsidP="00687CEE">
      <w:pPr>
        <w:pStyle w:val="BodyText1"/>
        <w:numPr>
          <w:ilvl w:val="0"/>
          <w:numId w:val="14"/>
        </w:numPr>
      </w:pPr>
      <w:r>
        <w:t>Participant’s Manual (this document)</w:t>
      </w:r>
    </w:p>
    <w:p w14:paraId="4C5FAA91" w14:textId="77777777" w:rsidR="00AE55FB" w:rsidRDefault="00AE55FB" w:rsidP="00687CEE">
      <w:pPr>
        <w:pStyle w:val="BodyText1"/>
        <w:numPr>
          <w:ilvl w:val="0"/>
          <w:numId w:val="14"/>
        </w:numPr>
      </w:pPr>
      <w:r>
        <w:t>Facilitator’s Manual</w:t>
      </w:r>
    </w:p>
    <w:p w14:paraId="0D1F5B9D" w14:textId="77777777" w:rsidR="00AE55FB" w:rsidRDefault="00AE55FB" w:rsidP="00687CEE">
      <w:pPr>
        <w:pStyle w:val="BodyText1"/>
        <w:numPr>
          <w:ilvl w:val="0"/>
          <w:numId w:val="14"/>
        </w:numPr>
      </w:pPr>
      <w:r>
        <w:t>9 PowerPoint training modules</w:t>
      </w:r>
    </w:p>
    <w:p w14:paraId="070A4ED6" w14:textId="77777777" w:rsidR="00AE55FB" w:rsidRDefault="00AE55FB" w:rsidP="00AE55FB">
      <w:pPr>
        <w:pStyle w:val="BodyText1"/>
      </w:pPr>
      <w:r>
        <w:t xml:space="preserve">This new, more comprehensive PRISM Series is useful for </w:t>
      </w:r>
      <w:r w:rsidRPr="004171C3">
        <w:t>designing, strengthening, and evaluating RHIS performance</w:t>
      </w:r>
      <w:r>
        <w:t xml:space="preserve"> and developing a plan to put the results of a PRISM assessment into action</w:t>
      </w:r>
      <w:r w:rsidRPr="004171C3">
        <w:t>.</w:t>
      </w:r>
    </w:p>
    <w:p w14:paraId="317F0F15" w14:textId="77777777" w:rsidR="00AE55FB" w:rsidRDefault="00AE55FB" w:rsidP="00AE55FB">
      <w:pPr>
        <w:pStyle w:val="BodyText1"/>
      </w:pPr>
      <w:r>
        <w:t xml:space="preserve">The revised “PRISM Tools”—the PRISM Series’ core document—offers </w:t>
      </w:r>
      <w:r w:rsidRPr="004171C3">
        <w:t xml:space="preserve">the following data collection </w:t>
      </w:r>
      <w:r>
        <w:t>instruments</w:t>
      </w:r>
      <w:r w:rsidRPr="004171C3">
        <w:t>:</w:t>
      </w:r>
    </w:p>
    <w:p w14:paraId="727259F7" w14:textId="77777777" w:rsidR="00AE55FB" w:rsidRPr="00942F6B" w:rsidRDefault="00AE55FB" w:rsidP="00AE55FB">
      <w:pPr>
        <w:rPr>
          <w:rFonts w:ascii="Century Gothic" w:hAnsi="Century Gothic"/>
          <w:b/>
          <w:color w:val="4F6529"/>
        </w:rPr>
      </w:pPr>
      <w:r w:rsidRPr="00942F6B">
        <w:rPr>
          <w:rFonts w:ascii="Century Gothic" w:hAnsi="Century Gothic"/>
          <w:b/>
          <w:color w:val="4F6529"/>
        </w:rPr>
        <w:lastRenderedPageBreak/>
        <w:t>RHIS Overview Tool</w:t>
      </w:r>
    </w:p>
    <w:p w14:paraId="27F2418F" w14:textId="77777777" w:rsidR="00AE55FB" w:rsidRPr="004171C3" w:rsidRDefault="00AE55FB" w:rsidP="00AE55FB">
      <w:pPr>
        <w:pStyle w:val="BodyText1"/>
      </w:pPr>
      <w:r w:rsidRPr="004171C3">
        <w:t xml:space="preserve">This tool examines technical determinants, such as the structure and design of existing information systems in the health sector, information flows, and interaction </w:t>
      </w:r>
      <w:r>
        <w:t>of</w:t>
      </w:r>
      <w:r w:rsidRPr="004171C3">
        <w:t xml:space="preserve"> different information systems. It looks at the extent of RHIS fragmentation and redundancy and help</w:t>
      </w:r>
      <w:r>
        <w:t>s</w:t>
      </w:r>
      <w:r w:rsidRPr="004171C3">
        <w:t xml:space="preserve"> to initiate discussion o</w:t>
      </w:r>
      <w:r>
        <w:t>f</w:t>
      </w:r>
      <w:r w:rsidRPr="004171C3">
        <w:t xml:space="preserve"> data integration and use.</w:t>
      </w:r>
    </w:p>
    <w:p w14:paraId="13C9C2EC" w14:textId="77777777" w:rsidR="00AE55FB" w:rsidRPr="00942F6B" w:rsidRDefault="00AE55FB" w:rsidP="00AE55FB">
      <w:pPr>
        <w:rPr>
          <w:rFonts w:ascii="Century Gothic" w:hAnsi="Century Gothic"/>
          <w:b/>
          <w:color w:val="AA2573"/>
        </w:rPr>
      </w:pPr>
      <w:r w:rsidRPr="00942F6B">
        <w:rPr>
          <w:rFonts w:ascii="Century Gothic" w:hAnsi="Century Gothic"/>
          <w:b/>
          <w:color w:val="AA2573"/>
        </w:rPr>
        <w:t xml:space="preserve">Performance Diagnostic Tool </w:t>
      </w:r>
    </w:p>
    <w:p w14:paraId="3E47A583" w14:textId="77777777" w:rsidR="00AE55FB" w:rsidRPr="004171C3" w:rsidRDefault="00AE55FB" w:rsidP="00AE55FB">
      <w:pPr>
        <w:pStyle w:val="BodyText1"/>
      </w:pPr>
      <w:r w:rsidRPr="004171C3">
        <w:t>Th</w:t>
      </w:r>
      <w:r>
        <w:t xml:space="preserve">is </w:t>
      </w:r>
      <w:r w:rsidRPr="004171C3">
        <w:t>tool determines the overall level of RHIS performance</w:t>
      </w:r>
      <w:r>
        <w:t xml:space="preserve">: </w:t>
      </w:r>
      <w:r w:rsidRPr="004171C3">
        <w:t xml:space="preserve">the level of data quality and use of information. This tool also captures technical and organizational determinants, such as indicator definitions and reporting guidelines, the level of complexity of data collection tools and reporting forms, and </w:t>
      </w:r>
      <w:r>
        <w:t xml:space="preserve">the </w:t>
      </w:r>
      <w:r w:rsidRPr="004171C3">
        <w:t xml:space="preserve">existence of </w:t>
      </w:r>
      <w:r>
        <w:t xml:space="preserve">data-quality assurance mechanisms, RHIS data use mechanisms, and </w:t>
      </w:r>
      <w:r w:rsidRPr="004171C3">
        <w:t>supervision and feedback mechanisms.</w:t>
      </w:r>
    </w:p>
    <w:p w14:paraId="5DA55AE5" w14:textId="77777777" w:rsidR="00AE55FB" w:rsidRPr="00942F6B" w:rsidRDefault="00AE55FB" w:rsidP="00AE55FB">
      <w:pPr>
        <w:rPr>
          <w:rFonts w:ascii="Century Gothic" w:hAnsi="Century Gothic"/>
          <w:b/>
          <w:color w:val="008C84"/>
        </w:rPr>
      </w:pPr>
      <w:r w:rsidRPr="00942F6B">
        <w:rPr>
          <w:rFonts w:ascii="Century Gothic" w:hAnsi="Century Gothic"/>
          <w:b/>
          <w:color w:val="008C84"/>
        </w:rPr>
        <w:t>Electronic RHIS Performance Assessment Tool</w:t>
      </w:r>
    </w:p>
    <w:p w14:paraId="2B9CE7E6" w14:textId="77777777" w:rsidR="00AE55FB" w:rsidRPr="004171C3" w:rsidRDefault="00AE55FB" w:rsidP="00AE55FB">
      <w:pPr>
        <w:pStyle w:val="BodyText1"/>
      </w:pPr>
      <w:r w:rsidRPr="004171C3">
        <w:t xml:space="preserve">This tool examines the functionality </w:t>
      </w:r>
      <w:r>
        <w:t>and</w:t>
      </w:r>
      <w:r w:rsidRPr="004171C3">
        <w:t xml:space="preserve"> user-friendliness of the technology </w:t>
      </w:r>
      <w:r>
        <w:t>employed</w:t>
      </w:r>
      <w:r w:rsidRPr="004171C3">
        <w:t xml:space="preserve"> for generating, processing, analyzing</w:t>
      </w:r>
      <w:r>
        <w:t>,</w:t>
      </w:r>
      <w:r w:rsidRPr="004171C3">
        <w:t xml:space="preserve"> and using routine health data.</w:t>
      </w:r>
    </w:p>
    <w:p w14:paraId="3D791AD4" w14:textId="77777777" w:rsidR="00AE55FB" w:rsidRPr="00942F6B" w:rsidRDefault="00AE55FB" w:rsidP="00AE55FB">
      <w:pPr>
        <w:rPr>
          <w:rFonts w:ascii="Century Gothic" w:hAnsi="Century Gothic"/>
          <w:b/>
          <w:color w:val="565287"/>
        </w:rPr>
      </w:pPr>
      <w:r w:rsidRPr="00942F6B">
        <w:rPr>
          <w:rFonts w:ascii="Century Gothic" w:hAnsi="Century Gothic"/>
          <w:b/>
          <w:color w:val="565287"/>
        </w:rPr>
        <w:t>Management Assessment Tool</w:t>
      </w:r>
    </w:p>
    <w:p w14:paraId="6A06FA4D" w14:textId="77777777" w:rsidR="00AE55FB" w:rsidRDefault="00AE55FB" w:rsidP="00AE55FB">
      <w:pPr>
        <w:pStyle w:val="BodyText1"/>
      </w:pPr>
      <w:r w:rsidRPr="004171C3">
        <w:t>Th</w:t>
      </w:r>
      <w:r>
        <w:t>e</w:t>
      </w:r>
      <w:r w:rsidRPr="004171C3">
        <w:t xml:space="preserve"> </w:t>
      </w:r>
      <w:r>
        <w:t xml:space="preserve">Management Assessment Tool (MAT) </w:t>
      </w:r>
      <w:r w:rsidRPr="004171C3">
        <w:t xml:space="preserve">is designed to take rapid stock of RHIS management practices and to </w:t>
      </w:r>
      <w:r>
        <w:t>support</w:t>
      </w:r>
      <w:r w:rsidRPr="004171C3">
        <w:t xml:space="preserve"> </w:t>
      </w:r>
      <w:r>
        <w:t>the development of</w:t>
      </w:r>
      <w:r w:rsidRPr="004171C3">
        <w:t xml:space="preserve"> action plans for better management. </w:t>
      </w:r>
    </w:p>
    <w:p w14:paraId="28BD3A29" w14:textId="77777777" w:rsidR="00AE55FB" w:rsidRPr="00942F6B" w:rsidRDefault="00AE55FB" w:rsidP="00AE55FB">
      <w:pPr>
        <w:rPr>
          <w:rFonts w:ascii="Century Gothic" w:hAnsi="Century Gothic"/>
          <w:b/>
          <w:color w:val="C83537"/>
        </w:rPr>
      </w:pPr>
      <w:r w:rsidRPr="00942F6B">
        <w:rPr>
          <w:rFonts w:ascii="Century Gothic" w:hAnsi="Century Gothic"/>
          <w:b/>
          <w:color w:val="C83537"/>
        </w:rPr>
        <w:t>Facility/Office Checklist</w:t>
      </w:r>
      <w:r w:rsidRPr="00942F6B">
        <w:rPr>
          <w:rFonts w:ascii="Century Gothic" w:hAnsi="Century Gothic"/>
          <w:b/>
          <w:color w:val="C83537"/>
        </w:rPr>
        <w:tab/>
      </w:r>
    </w:p>
    <w:p w14:paraId="7E6CF6BB" w14:textId="77777777" w:rsidR="00AE55FB" w:rsidRPr="004171C3" w:rsidRDefault="00AE55FB" w:rsidP="00AE55FB">
      <w:pPr>
        <w:pStyle w:val="BodyText1"/>
      </w:pPr>
      <w:r w:rsidRPr="004171C3">
        <w:t>Th</w:t>
      </w:r>
      <w:r>
        <w:t>is</w:t>
      </w:r>
      <w:r w:rsidRPr="004171C3">
        <w:t xml:space="preserve"> checklist assesses the availability and status of resources </w:t>
      </w:r>
      <w:r>
        <w:t>needed</w:t>
      </w:r>
      <w:r w:rsidRPr="004171C3">
        <w:t xml:space="preserve"> for RHIS implementation at </w:t>
      </w:r>
      <w:r>
        <w:t>supervisory</w:t>
      </w:r>
      <w:r w:rsidRPr="004171C3">
        <w:t xml:space="preserve"> levels.</w:t>
      </w:r>
    </w:p>
    <w:p w14:paraId="35425AD9" w14:textId="77777777" w:rsidR="00AE55FB" w:rsidRPr="00942F6B" w:rsidRDefault="00AE55FB" w:rsidP="00AE55FB">
      <w:pPr>
        <w:rPr>
          <w:rFonts w:ascii="Century Gothic" w:hAnsi="Century Gothic"/>
          <w:b/>
          <w:color w:val="E6661F"/>
        </w:rPr>
      </w:pPr>
      <w:r w:rsidRPr="00942F6B">
        <w:rPr>
          <w:rFonts w:ascii="Century Gothic" w:hAnsi="Century Gothic"/>
          <w:b/>
          <w:color w:val="E6661F"/>
        </w:rPr>
        <w:t xml:space="preserve">Organizational and Behavioral Assessment Tool </w:t>
      </w:r>
    </w:p>
    <w:p w14:paraId="4DA3F47F" w14:textId="77777777" w:rsidR="00AE55FB" w:rsidRPr="004171C3" w:rsidRDefault="00AE55FB" w:rsidP="00AE55FB">
      <w:pPr>
        <w:pStyle w:val="BodyText1"/>
      </w:pPr>
      <w:r w:rsidRPr="004171C3">
        <w:t xml:space="preserve">The </w:t>
      </w:r>
      <w:r w:rsidRPr="00DC4E37">
        <w:t xml:space="preserve">Organizational and Behavioral Assessment Tool </w:t>
      </w:r>
      <w:r>
        <w:t>(</w:t>
      </w:r>
      <w:r w:rsidRPr="004171C3">
        <w:t>OBAT</w:t>
      </w:r>
      <w:r>
        <w:t>)</w:t>
      </w:r>
      <w:r w:rsidRPr="004171C3">
        <w:t xml:space="preserve"> questionnaire identifies behavioral and organizational determinants</w:t>
      </w:r>
      <w:r>
        <w:t>,</w:t>
      </w:r>
      <w:r w:rsidRPr="004171C3">
        <w:t xml:space="preserve"> </w:t>
      </w:r>
      <w:r>
        <w:t>such as</w:t>
      </w:r>
      <w:r w:rsidRPr="004171C3">
        <w:t xml:space="preserve"> motivation, </w:t>
      </w:r>
      <w:r>
        <w:t>RHIS self-efficacy</w:t>
      </w:r>
      <w:r w:rsidRPr="004171C3">
        <w:t>, task competence, problem-solving skills</w:t>
      </w:r>
      <w:r>
        <w:t>,</w:t>
      </w:r>
      <w:r w:rsidRPr="004171C3">
        <w:t xml:space="preserve"> and the organization</w:t>
      </w:r>
      <w:r>
        <w:t>al</w:t>
      </w:r>
      <w:r w:rsidRPr="004171C3">
        <w:t xml:space="preserve"> environment promoting a culture of information.</w:t>
      </w:r>
    </w:p>
    <w:p w14:paraId="25E798C9" w14:textId="77777777" w:rsidR="00AE55FB" w:rsidRDefault="00AE55FB" w:rsidP="00AE55FB">
      <w:pPr>
        <w:pStyle w:val="BodyText"/>
      </w:pPr>
    </w:p>
    <w:p w14:paraId="40DD1908" w14:textId="77777777" w:rsidR="00AE55FB" w:rsidRDefault="00AE55FB" w:rsidP="00AE55FB">
      <w:pPr>
        <w:pStyle w:val="Heading2"/>
      </w:pPr>
      <w:bookmarkStart w:id="22" w:name="_Toc523824033"/>
      <w:bookmarkStart w:id="23" w:name="_Toc527476447"/>
      <w:r>
        <w:t>Uses of the PRISM Tools</w:t>
      </w:r>
      <w:bookmarkEnd w:id="22"/>
      <w:bookmarkEnd w:id="23"/>
    </w:p>
    <w:p w14:paraId="4F5ECEBE" w14:textId="7D1622B7" w:rsidR="00576305" w:rsidRPr="00AE55FB" w:rsidRDefault="00AE55FB" w:rsidP="00AE55FB">
      <w:pPr>
        <w:rPr>
          <w:rFonts w:ascii="Garamond" w:hAnsi="Garamond"/>
        </w:rPr>
      </w:pPr>
      <w:r w:rsidRPr="00AE55FB">
        <w:rPr>
          <w:rFonts w:ascii="Garamond" w:hAnsi="Garamond"/>
        </w:rPr>
        <w:t>These PRISM tools can be used together to gain an in-depth understanding of overall RHIS performance, to establish a baseline, and to rigorously evaluate the progress and effectiveness of RHIS strengthening interventions every five years, contributing to the national RHIS strategic planning process. Each PRISM tool can also be used separately for in-depth analysis of specific RHIS performance areas and issues.</w:t>
      </w:r>
    </w:p>
    <w:p w14:paraId="032E3CA6" w14:textId="77777777" w:rsidR="000738AF" w:rsidRDefault="000738AF" w:rsidP="00576305">
      <w:pPr>
        <w:pStyle w:val="BodyText1"/>
      </w:pPr>
      <w:r>
        <w:br w:type="page"/>
      </w:r>
    </w:p>
    <w:p w14:paraId="1FD955D1" w14:textId="1C083BB6" w:rsidR="006D7EAB" w:rsidRPr="00A03069" w:rsidRDefault="00BE4D5E" w:rsidP="000738AF">
      <w:pPr>
        <w:pStyle w:val="Heading1"/>
      </w:pPr>
      <w:bookmarkStart w:id="24" w:name="_Toc527476448"/>
      <w:r w:rsidRPr="00CA1507">
        <w:rPr>
          <w:noProof/>
        </w:rPr>
        <w:lastRenderedPageBreak/>
        <w:drawing>
          <wp:anchor distT="0" distB="0" distL="114300" distR="114300" simplePos="0" relativeHeight="251738112" behindDoc="0" locked="0" layoutInCell="1" allowOverlap="1" wp14:anchorId="0BBF04DD" wp14:editId="5F05CC5E">
            <wp:simplePos x="0" y="0"/>
            <wp:positionH relativeFrom="margin">
              <wp:posOffset>-904240</wp:posOffset>
            </wp:positionH>
            <wp:positionV relativeFrom="margin">
              <wp:posOffset>-845820</wp:posOffset>
            </wp:positionV>
            <wp:extent cx="7815580" cy="76898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dule banners_coo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815580" cy="768985"/>
                    </a:xfrm>
                    <a:prstGeom prst="rect">
                      <a:avLst/>
                    </a:prstGeom>
                  </pic:spPr>
                </pic:pic>
              </a:graphicData>
            </a:graphic>
          </wp:anchor>
        </w:drawing>
      </w:r>
      <w:r w:rsidR="006D7EAB" w:rsidRPr="00A03069">
        <w:t>Introduction</w:t>
      </w:r>
      <w:bookmarkEnd w:id="15"/>
      <w:bookmarkEnd w:id="16"/>
      <w:bookmarkEnd w:id="17"/>
      <w:bookmarkEnd w:id="18"/>
      <w:bookmarkEnd w:id="24"/>
    </w:p>
    <w:p w14:paraId="6FBDFE87" w14:textId="3AE557F6" w:rsidR="000738AF" w:rsidRDefault="000738AF" w:rsidP="006D7EAB">
      <w:pPr>
        <w:pStyle w:val="BodyText1"/>
      </w:pPr>
    </w:p>
    <w:p w14:paraId="66DA7C73" w14:textId="1D4C87F3" w:rsidR="006D7EAB" w:rsidRPr="00FC22E8" w:rsidRDefault="006D7EAB" w:rsidP="000738AF">
      <w:pPr>
        <w:pStyle w:val="BodyText1"/>
        <w:spacing w:after="120"/>
      </w:pPr>
      <w:r>
        <w:t xml:space="preserve">To support </w:t>
      </w:r>
      <w:r w:rsidR="00BE5E5E">
        <w:t xml:space="preserve">the </w:t>
      </w:r>
      <w:r>
        <w:t xml:space="preserve">use of the PRISM </w:t>
      </w:r>
      <w:r w:rsidR="00BE5E5E">
        <w:t>Tools</w:t>
      </w:r>
      <w:r>
        <w:t xml:space="preserve">, we have developed a curriculum of nine training sessions, which are outlined in this manual and supported by nine PowerPoint slide decks. </w:t>
      </w:r>
    </w:p>
    <w:p w14:paraId="66E527E9" w14:textId="77777777" w:rsidR="006D7EAB" w:rsidRPr="00B43311" w:rsidRDefault="006D7EAB" w:rsidP="000738AF">
      <w:pPr>
        <w:pStyle w:val="MCHIPBodyText"/>
        <w:spacing w:after="120" w:line="280" w:lineRule="exact"/>
        <w:rPr>
          <w:rFonts w:ascii="Garamond" w:hAnsi="Garamond"/>
          <w:sz w:val="22"/>
        </w:rPr>
      </w:pPr>
      <w:r w:rsidRPr="00B43311">
        <w:rPr>
          <w:rStyle w:val="BodytextChar0"/>
          <w:sz w:val="22"/>
        </w:rPr>
        <w:t xml:space="preserve">The training is conducted over </w:t>
      </w:r>
      <w:r w:rsidR="00342443" w:rsidRPr="00B43311">
        <w:rPr>
          <w:rStyle w:val="BodytextChar0"/>
          <w:sz w:val="22"/>
        </w:rPr>
        <w:t xml:space="preserve">three </w:t>
      </w:r>
      <w:r w:rsidRPr="00B43311">
        <w:rPr>
          <w:rStyle w:val="BodytextChar0"/>
          <w:sz w:val="22"/>
        </w:rPr>
        <w:t>days (see the agenda, below).</w:t>
      </w:r>
      <w:r w:rsidRPr="00B43311">
        <w:rPr>
          <w:sz w:val="22"/>
        </w:rPr>
        <w:t xml:space="preserve"> </w:t>
      </w:r>
      <w:r w:rsidRPr="00B43311">
        <w:rPr>
          <w:rFonts w:ascii="Garamond" w:hAnsi="Garamond"/>
          <w:sz w:val="22"/>
        </w:rPr>
        <w:t>This manual also contains the following materials:</w:t>
      </w:r>
    </w:p>
    <w:p w14:paraId="0038F136" w14:textId="77777777" w:rsidR="006D7EAB" w:rsidRPr="002D1C54" w:rsidRDefault="006D7EAB" w:rsidP="00687CEE">
      <w:pPr>
        <w:pStyle w:val="MCHIPBodyText"/>
        <w:numPr>
          <w:ilvl w:val="0"/>
          <w:numId w:val="8"/>
        </w:numPr>
        <w:spacing w:after="120" w:line="280" w:lineRule="exact"/>
        <w:rPr>
          <w:rFonts w:ascii="Garamond" w:hAnsi="Garamond"/>
          <w:sz w:val="22"/>
        </w:rPr>
      </w:pPr>
      <w:r>
        <w:rPr>
          <w:rFonts w:ascii="Garamond" w:hAnsi="Garamond"/>
          <w:sz w:val="22"/>
        </w:rPr>
        <w:t>Glossary</w:t>
      </w:r>
    </w:p>
    <w:p w14:paraId="238A56BF" w14:textId="77777777" w:rsidR="006D7EAB" w:rsidRPr="002D1C54" w:rsidRDefault="006D7EAB" w:rsidP="00687CEE">
      <w:pPr>
        <w:pStyle w:val="MCHIPBodyText"/>
        <w:numPr>
          <w:ilvl w:val="0"/>
          <w:numId w:val="8"/>
        </w:numPr>
        <w:spacing w:after="120" w:line="280" w:lineRule="exact"/>
        <w:rPr>
          <w:rFonts w:ascii="Garamond" w:hAnsi="Garamond"/>
          <w:sz w:val="22"/>
        </w:rPr>
      </w:pPr>
      <w:r>
        <w:rPr>
          <w:rFonts w:ascii="Garamond" w:hAnsi="Garamond"/>
          <w:sz w:val="22"/>
        </w:rPr>
        <w:t>B</w:t>
      </w:r>
      <w:r w:rsidRPr="002D1C54">
        <w:rPr>
          <w:rFonts w:ascii="Garamond" w:hAnsi="Garamond"/>
          <w:sz w:val="22"/>
        </w:rPr>
        <w:t xml:space="preserve">rief </w:t>
      </w:r>
      <w:r>
        <w:rPr>
          <w:rFonts w:ascii="Garamond" w:hAnsi="Garamond"/>
          <w:sz w:val="22"/>
        </w:rPr>
        <w:t>overview of each training session</w:t>
      </w:r>
    </w:p>
    <w:p w14:paraId="0D2EA4B9" w14:textId="77777777" w:rsidR="006D7EAB" w:rsidRPr="002D1C54" w:rsidRDefault="006D7EAB" w:rsidP="00687CEE">
      <w:pPr>
        <w:pStyle w:val="MCHIPBodyText"/>
        <w:numPr>
          <w:ilvl w:val="0"/>
          <w:numId w:val="8"/>
        </w:numPr>
        <w:spacing w:after="120" w:line="280" w:lineRule="exact"/>
        <w:rPr>
          <w:rFonts w:ascii="Garamond" w:hAnsi="Garamond"/>
          <w:sz w:val="22"/>
        </w:rPr>
      </w:pPr>
      <w:r>
        <w:rPr>
          <w:rFonts w:ascii="Garamond" w:hAnsi="Garamond"/>
          <w:sz w:val="22"/>
        </w:rPr>
        <w:t>G</w:t>
      </w:r>
      <w:r w:rsidRPr="002D1C54">
        <w:rPr>
          <w:rFonts w:ascii="Garamond" w:hAnsi="Garamond"/>
          <w:sz w:val="22"/>
        </w:rPr>
        <w:t>roup exercises</w:t>
      </w:r>
    </w:p>
    <w:p w14:paraId="51720C12" w14:textId="77777777" w:rsidR="006D7EAB" w:rsidRPr="002D1C54" w:rsidRDefault="006D7EAB" w:rsidP="00687CEE">
      <w:pPr>
        <w:pStyle w:val="MCHIPBodyText"/>
        <w:numPr>
          <w:ilvl w:val="0"/>
          <w:numId w:val="8"/>
        </w:numPr>
        <w:spacing w:after="120" w:line="280" w:lineRule="exact"/>
        <w:rPr>
          <w:rFonts w:ascii="Garamond" w:hAnsi="Garamond"/>
          <w:sz w:val="22"/>
        </w:rPr>
      </w:pPr>
      <w:r>
        <w:rPr>
          <w:rFonts w:ascii="Garamond" w:hAnsi="Garamond"/>
          <w:sz w:val="22"/>
        </w:rPr>
        <w:t>T</w:t>
      </w:r>
      <w:r w:rsidRPr="002D1C54">
        <w:rPr>
          <w:rFonts w:ascii="Garamond" w:hAnsi="Garamond"/>
          <w:sz w:val="22"/>
        </w:rPr>
        <w:t xml:space="preserve">raining evaluation form </w:t>
      </w:r>
    </w:p>
    <w:p w14:paraId="1F45F797" w14:textId="77777777" w:rsidR="006D7EAB" w:rsidRPr="002D1C54" w:rsidRDefault="006D7EAB" w:rsidP="000738AF">
      <w:pPr>
        <w:pStyle w:val="MCHIPBodyText"/>
        <w:spacing w:after="120" w:line="280" w:lineRule="exact"/>
        <w:rPr>
          <w:rFonts w:ascii="Garamond" w:hAnsi="Garamond"/>
          <w:sz w:val="22"/>
        </w:rPr>
      </w:pPr>
    </w:p>
    <w:p w14:paraId="5A3828A8" w14:textId="77777777" w:rsidR="006D7EAB" w:rsidRPr="002D1C54" w:rsidRDefault="006D7EAB" w:rsidP="000738AF">
      <w:pPr>
        <w:pStyle w:val="MCHIPBodyText"/>
        <w:spacing w:after="120" w:line="280" w:lineRule="exact"/>
        <w:rPr>
          <w:rFonts w:ascii="Garamond" w:hAnsi="Garamond"/>
          <w:sz w:val="22"/>
        </w:rPr>
      </w:pPr>
      <w:r>
        <w:rPr>
          <w:rFonts w:ascii="Garamond" w:hAnsi="Garamond"/>
          <w:sz w:val="22"/>
        </w:rPr>
        <w:t xml:space="preserve">Except for </w:t>
      </w:r>
      <w:r w:rsidRPr="002D1C54">
        <w:rPr>
          <w:rFonts w:ascii="Garamond" w:hAnsi="Garamond"/>
          <w:sz w:val="22"/>
        </w:rPr>
        <w:t xml:space="preserve">the glossary, </w:t>
      </w:r>
      <w:r>
        <w:rPr>
          <w:rFonts w:ascii="Garamond" w:hAnsi="Garamond"/>
          <w:sz w:val="22"/>
        </w:rPr>
        <w:t>abbreviations</w:t>
      </w:r>
      <w:r w:rsidRPr="002D1C54">
        <w:rPr>
          <w:rFonts w:ascii="Garamond" w:hAnsi="Garamond"/>
          <w:sz w:val="22"/>
        </w:rPr>
        <w:t xml:space="preserve">, and </w:t>
      </w:r>
      <w:r>
        <w:rPr>
          <w:rFonts w:ascii="Garamond" w:hAnsi="Garamond"/>
          <w:sz w:val="22"/>
        </w:rPr>
        <w:t xml:space="preserve">the </w:t>
      </w:r>
      <w:r w:rsidRPr="002D1C54">
        <w:rPr>
          <w:rFonts w:ascii="Garamond" w:hAnsi="Garamond"/>
          <w:sz w:val="22"/>
        </w:rPr>
        <w:t>training agenda</w:t>
      </w:r>
      <w:r>
        <w:rPr>
          <w:rFonts w:ascii="Garamond" w:hAnsi="Garamond"/>
          <w:sz w:val="22"/>
        </w:rPr>
        <w:t>, the materials</w:t>
      </w:r>
      <w:r w:rsidRPr="002D1C54">
        <w:rPr>
          <w:rFonts w:ascii="Garamond" w:hAnsi="Garamond"/>
          <w:sz w:val="22"/>
        </w:rPr>
        <w:t xml:space="preserve"> are organized by session. Participants will </w:t>
      </w:r>
      <w:r>
        <w:rPr>
          <w:rFonts w:ascii="Garamond" w:hAnsi="Garamond"/>
          <w:sz w:val="22"/>
        </w:rPr>
        <w:t>be given paper</w:t>
      </w:r>
      <w:r w:rsidRPr="002D1C54">
        <w:rPr>
          <w:rFonts w:ascii="Garamond" w:hAnsi="Garamond"/>
          <w:sz w:val="22"/>
        </w:rPr>
        <w:t xml:space="preserve"> copies of all presentations. Participants are encouraged to keep this manual as one of the main references </w:t>
      </w:r>
      <w:r>
        <w:rPr>
          <w:rFonts w:ascii="Garamond" w:hAnsi="Garamond"/>
          <w:sz w:val="22"/>
        </w:rPr>
        <w:t>for</w:t>
      </w:r>
      <w:r w:rsidRPr="002D1C54">
        <w:rPr>
          <w:rFonts w:ascii="Garamond" w:hAnsi="Garamond"/>
          <w:sz w:val="22"/>
        </w:rPr>
        <w:t xml:space="preserve"> the PRISM </w:t>
      </w:r>
      <w:r>
        <w:rPr>
          <w:rFonts w:ascii="Garamond" w:hAnsi="Garamond"/>
          <w:sz w:val="22"/>
        </w:rPr>
        <w:t>a</w:t>
      </w:r>
      <w:r w:rsidRPr="002D1C54">
        <w:rPr>
          <w:rFonts w:ascii="Garamond" w:hAnsi="Garamond"/>
          <w:sz w:val="22"/>
        </w:rPr>
        <w:t xml:space="preserve">ssessment </w:t>
      </w:r>
      <w:r>
        <w:rPr>
          <w:rFonts w:ascii="Garamond" w:hAnsi="Garamond"/>
          <w:sz w:val="22"/>
        </w:rPr>
        <w:t>t</w:t>
      </w:r>
      <w:r w:rsidRPr="002D1C54">
        <w:rPr>
          <w:rFonts w:ascii="Garamond" w:hAnsi="Garamond"/>
          <w:sz w:val="22"/>
        </w:rPr>
        <w:t>raining.</w:t>
      </w:r>
    </w:p>
    <w:p w14:paraId="377C95D7" w14:textId="77777777" w:rsidR="006D7EAB" w:rsidRPr="002D1C54" w:rsidRDefault="006D7EAB" w:rsidP="006D7EAB">
      <w:pPr>
        <w:pStyle w:val="MCHIPBodyText"/>
        <w:rPr>
          <w:rFonts w:ascii="Garamond" w:hAnsi="Garamond"/>
          <w:sz w:val="22"/>
        </w:rPr>
      </w:pPr>
    </w:p>
    <w:p w14:paraId="418D26A8" w14:textId="77777777" w:rsidR="006D7EAB" w:rsidRDefault="006D7EAB" w:rsidP="006D7EAB">
      <w:pPr>
        <w:pStyle w:val="BodyText1"/>
      </w:pPr>
    </w:p>
    <w:p w14:paraId="5F10D4CB" w14:textId="77777777" w:rsidR="006D7EAB" w:rsidRDefault="006D7EAB" w:rsidP="006D7EAB">
      <w:pPr>
        <w:pStyle w:val="BodyText1"/>
      </w:pPr>
    </w:p>
    <w:p w14:paraId="23C060D1" w14:textId="77777777" w:rsidR="006D7EAB" w:rsidRDefault="006D7EAB" w:rsidP="006D7EAB">
      <w:r>
        <w:br w:type="page"/>
      </w:r>
    </w:p>
    <w:p w14:paraId="264EE913" w14:textId="77777777" w:rsidR="00B5207E" w:rsidRPr="00A06D63" w:rsidRDefault="00B5207E" w:rsidP="00B5207E">
      <w:pPr>
        <w:keepNext/>
        <w:spacing w:after="60"/>
        <w:outlineLvl w:val="0"/>
        <w:rPr>
          <w:rFonts w:ascii="Century Gothic" w:hAnsi="Century Gothic" w:cs="Arial"/>
          <w:b/>
          <w:bCs/>
          <w:caps/>
          <w:color w:val="C83537"/>
          <w:kern w:val="32"/>
          <w:sz w:val="32"/>
          <w:szCs w:val="32"/>
        </w:rPr>
      </w:pPr>
      <w:bookmarkStart w:id="25" w:name="_Toc523824046"/>
      <w:bookmarkStart w:id="26" w:name="_Toc527476449"/>
      <w:r w:rsidRPr="00A06D63">
        <w:rPr>
          <w:rFonts w:ascii="Century Gothic" w:hAnsi="Century Gothic"/>
          <w:b/>
          <w:noProof/>
          <w:color w:val="C83537"/>
          <w:sz w:val="32"/>
          <w:szCs w:val="32"/>
        </w:rPr>
        <w:lastRenderedPageBreak/>
        <w:drawing>
          <wp:anchor distT="0" distB="0" distL="114300" distR="114300" simplePos="0" relativeHeight="251708416" behindDoc="0" locked="0" layoutInCell="1" allowOverlap="1" wp14:anchorId="64923521" wp14:editId="580D3104">
            <wp:simplePos x="0" y="0"/>
            <wp:positionH relativeFrom="margin">
              <wp:posOffset>-939800</wp:posOffset>
            </wp:positionH>
            <wp:positionV relativeFrom="margin">
              <wp:posOffset>-685338</wp:posOffset>
            </wp:positionV>
            <wp:extent cx="7795260" cy="607695"/>
            <wp:effectExtent l="0" t="0" r="0" b="1905"/>
            <wp:wrapSquare wrapText="bothSides"/>
            <wp:docPr id="13" name="Picture 13" descr="U:\Knowledge Management\Denise\PRISM Toolkit_June 2018\PRISM_Manual COVERS_4BWP030\PRISM pieces\module bann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Knowledge Management\Denise\PRISM Toolkit_June 2018\PRISM_Manual COVERS_4BWP030\PRISM pieces\module banner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795260" cy="607695"/>
                    </a:xfrm>
                    <a:prstGeom prst="rect">
                      <a:avLst/>
                    </a:prstGeom>
                    <a:noFill/>
                    <a:ln>
                      <a:noFill/>
                    </a:ln>
                  </pic:spPr>
                </pic:pic>
              </a:graphicData>
            </a:graphic>
          </wp:anchor>
        </w:drawing>
      </w:r>
      <w:r w:rsidRPr="00A06D63">
        <w:rPr>
          <w:rFonts w:ascii="Century Gothic" w:hAnsi="Century Gothic"/>
          <w:b/>
          <w:color w:val="C83537"/>
          <w:sz w:val="32"/>
          <w:szCs w:val="32"/>
        </w:rPr>
        <w:t>Training Agenda</w:t>
      </w:r>
      <w:bookmarkEnd w:id="25"/>
      <w:bookmarkEnd w:id="26"/>
      <w:r w:rsidRPr="00A06D63">
        <w:rPr>
          <w:rFonts w:ascii="Century Gothic" w:hAnsi="Century Gothic"/>
          <w:caps/>
          <w:noProof/>
          <w:color w:val="C83537"/>
          <w:sz w:val="32"/>
          <w:szCs w:val="32"/>
        </w:rPr>
        <w:t xml:space="preserve"> </w:t>
      </w:r>
    </w:p>
    <w:p w14:paraId="3C504BC1" w14:textId="77777777" w:rsidR="00B5207E" w:rsidRPr="00C165EE" w:rsidRDefault="00B5207E" w:rsidP="00B5207E">
      <w:pPr>
        <w:rPr>
          <w:rFonts w:ascii="Century Gothic" w:hAnsi="Century Gothic"/>
          <w:b/>
          <w:bCs/>
          <w:caps/>
        </w:rPr>
      </w:pPr>
      <w:r w:rsidRPr="001A72A3">
        <w:rPr>
          <w:rFonts w:ascii="Century Gothic" w:hAnsi="Century Gothic"/>
          <w:b/>
          <w:bCs/>
        </w:rPr>
        <w:t>Performance of Routine Information System Management (PRISM) Assessment Training</w:t>
      </w:r>
    </w:p>
    <w:p w14:paraId="23E45D3C" w14:textId="77777777" w:rsidR="00161BD8" w:rsidRPr="00850314" w:rsidRDefault="00B5207E" w:rsidP="00161BD8">
      <w:pPr>
        <w:spacing w:before="80"/>
        <w:rPr>
          <w:rFonts w:ascii="Century Gothic" w:hAnsi="Century Gothic"/>
          <w:b/>
          <w:bCs/>
        </w:rPr>
      </w:pPr>
      <w:r>
        <w:rPr>
          <w:rFonts w:ascii="Calibri" w:hAnsi="Calibri"/>
          <w:noProof/>
        </w:rPr>
        <mc:AlternateContent>
          <mc:Choice Requires="wps">
            <w:drawing>
              <wp:anchor distT="4294967295" distB="4294967295" distL="114300" distR="114300" simplePos="0" relativeHeight="251712512" behindDoc="0" locked="0" layoutInCell="1" allowOverlap="1" wp14:anchorId="0D1E543A" wp14:editId="5F91EC84">
                <wp:simplePos x="0" y="0"/>
                <wp:positionH relativeFrom="column">
                  <wp:posOffset>4168140</wp:posOffset>
                </wp:positionH>
                <wp:positionV relativeFrom="paragraph">
                  <wp:posOffset>193674</wp:posOffset>
                </wp:positionV>
                <wp:extent cx="1680845" cy="0"/>
                <wp:effectExtent l="0" t="0" r="14605"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80845"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74379A8" id="Straight Connector 9" o:spid="_x0000_s1026" style="position:absolute;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28.2pt,15.25pt" to="460.5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" strokecolor="#595959 [2412]">
                <o:lock v:ext="edit" shapetype="f"/>
              </v:line>
            </w:pict>
          </mc:Fallback>
        </mc:AlternateContent>
      </w:r>
      <w:r>
        <w:rPr>
          <w:rFonts w:ascii="Calibri" w:hAnsi="Calibri"/>
          <w:noProof/>
        </w:rPr>
        <mc:AlternateContent>
          <mc:Choice Requires="wps">
            <w:drawing>
              <wp:anchor distT="4294967295" distB="4294967295" distL="114300" distR="114300" simplePos="0" relativeHeight="251711488" behindDoc="0" locked="0" layoutInCell="1" allowOverlap="1" wp14:anchorId="7C2B6DAC" wp14:editId="291B6B01">
                <wp:simplePos x="0" y="0"/>
                <wp:positionH relativeFrom="column">
                  <wp:posOffset>535940</wp:posOffset>
                </wp:positionH>
                <wp:positionV relativeFrom="paragraph">
                  <wp:posOffset>193674</wp:posOffset>
                </wp:positionV>
                <wp:extent cx="3152140" cy="0"/>
                <wp:effectExtent l="0" t="0" r="1016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52140"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EC9C715" id="Straight Connector 2" o:spid="_x0000_s1026" style="position:absolute;z-index:251711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2.2pt,15.25pt" to="290.4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" strokecolor="#595959 [2412]">
                <o:lock v:ext="edit" shapetype="f"/>
              </v:line>
            </w:pict>
          </mc:Fallback>
        </mc:AlternateContent>
      </w:r>
      <w:r w:rsidR="00161BD8">
        <w:rPr>
          <w:rFonts w:ascii="Calibri" w:hAnsi="Calibri"/>
          <w:noProof/>
        </w:rPr>
        <mc:AlternateContent>
          <mc:Choice Requires="wps">
            <w:drawing>
              <wp:anchor distT="0" distB="0" distL="114300" distR="114300" simplePos="0" relativeHeight="251723776" behindDoc="0" locked="0" layoutInCell="1" allowOverlap="1" wp14:anchorId="0AD97B7A" wp14:editId="54629F08">
                <wp:simplePos x="0" y="0"/>
                <wp:positionH relativeFrom="column">
                  <wp:posOffset>4693285</wp:posOffset>
                </wp:positionH>
                <wp:positionV relativeFrom="paragraph">
                  <wp:posOffset>7004685</wp:posOffset>
                </wp:positionV>
                <wp:extent cx="1343025" cy="326390"/>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3025" cy="326390"/>
                        </a:xfrm>
                        <a:prstGeom prst="rect">
                          <a:avLst/>
                        </a:prstGeom>
                        <a:noFill/>
                        <a:ln w="6350">
                          <a:noFill/>
                        </a:ln>
                      </wps:spPr>
                      <wps:txbx>
                        <w:txbxContent>
                          <w:p w14:paraId="6EBD5E97" w14:textId="77777777" w:rsidR="004B78CF" w:rsidRPr="00DD5968" w:rsidRDefault="004B78CF" w:rsidP="00161BD8">
                            <w:pPr>
                              <w:jc w:val="right"/>
                              <w:rPr>
                                <w:rFonts w:ascii="Century Gothic" w:hAnsi="Century Gothic"/>
                                <w:sz w:val="16"/>
                                <w:szCs w:val="16"/>
                              </w:rPr>
                            </w:pPr>
                            <w:r w:rsidRPr="00DD5968">
                              <w:rPr>
                                <w:rFonts w:ascii="Century Gothic" w:hAnsi="Century Gothic"/>
                                <w:sz w:val="16"/>
                                <w:szCs w:val="16"/>
                              </w:rPr>
                              <w:t>Page 1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D97B7A" id="_x0000_t202" coordsize="21600,21600" o:spt="202" path="m,l,21600r21600,l21600,xe">
                <v:stroke joinstyle="miter"/>
                <v:path gradientshapeok="t" o:connecttype="rect"/>
              </v:shapetype>
              <v:shape id="Text Box 15" o:spid="_x0000_s1026" type="#_x0000_t202" style="position:absolute;margin-left:369.55pt;margin-top:551.55pt;width:105.75pt;height:25.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" filled="f" stroked="f" strokeweight=".5pt">
                <v:textbox>
                  <w:txbxContent>
                    <w:p w14:paraId="6EBD5E97" w14:textId="77777777" w:rsidR="004B78CF" w:rsidRPr="00DD5968" w:rsidRDefault="004B78CF" w:rsidP="00161BD8">
                      <w:pPr>
                        <w:jc w:val="right"/>
                        <w:rPr>
                          <w:rFonts w:ascii="Century Gothic" w:hAnsi="Century Gothic"/>
                          <w:sz w:val="16"/>
                          <w:szCs w:val="16"/>
                        </w:rPr>
                      </w:pPr>
                      <w:r w:rsidRPr="00DD5968">
                        <w:rPr>
                          <w:rFonts w:ascii="Century Gothic" w:hAnsi="Century Gothic"/>
                          <w:sz w:val="16"/>
                          <w:szCs w:val="16"/>
                        </w:rPr>
                        <w:t>Page 1 of 2</w:t>
                      </w:r>
                    </w:p>
                  </w:txbxContent>
                </v:textbox>
              </v:shape>
            </w:pict>
          </mc:Fallback>
        </mc:AlternateContent>
      </w:r>
      <w:r w:rsidR="00161BD8">
        <w:rPr>
          <w:rFonts w:ascii="Calibri" w:hAnsi="Calibri"/>
          <w:noProof/>
        </w:rPr>
        <mc:AlternateContent>
          <mc:Choice Requires="wps">
            <w:drawing>
              <wp:anchor distT="4294967295" distB="4294967295" distL="114300" distR="114300" simplePos="0" relativeHeight="251725824" behindDoc="0" locked="0" layoutInCell="1" allowOverlap="1" wp14:anchorId="667BDA15" wp14:editId="386A5236">
                <wp:simplePos x="0" y="0"/>
                <wp:positionH relativeFrom="column">
                  <wp:posOffset>4168140</wp:posOffset>
                </wp:positionH>
                <wp:positionV relativeFrom="paragraph">
                  <wp:posOffset>193674</wp:posOffset>
                </wp:positionV>
                <wp:extent cx="1680845" cy="0"/>
                <wp:effectExtent l="0" t="0" r="14605" b="1905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80845"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FB0C29E" id="Straight Connector 16"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28.2pt,15.25pt" to="460.5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" strokecolor="#595959 [2412]">
                <o:lock v:ext="edit" shapetype="f"/>
              </v:line>
            </w:pict>
          </mc:Fallback>
        </mc:AlternateContent>
      </w:r>
      <w:r w:rsidR="00161BD8">
        <w:rPr>
          <w:rFonts w:ascii="Calibri" w:hAnsi="Calibri"/>
          <w:noProof/>
        </w:rPr>
        <mc:AlternateContent>
          <mc:Choice Requires="wps">
            <w:drawing>
              <wp:anchor distT="4294967295" distB="4294967295" distL="114300" distR="114300" simplePos="0" relativeHeight="251724800" behindDoc="0" locked="0" layoutInCell="1" allowOverlap="1" wp14:anchorId="61E0C1C0" wp14:editId="0675BE51">
                <wp:simplePos x="0" y="0"/>
                <wp:positionH relativeFrom="column">
                  <wp:posOffset>535940</wp:posOffset>
                </wp:positionH>
                <wp:positionV relativeFrom="paragraph">
                  <wp:posOffset>193674</wp:posOffset>
                </wp:positionV>
                <wp:extent cx="3152140" cy="0"/>
                <wp:effectExtent l="0" t="0" r="10160" b="190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52140" cy="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706172C" id="Straight Connector 17" o:spid="_x0000_s1026" style="position:absolute;z-index:251724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2.2pt,15.25pt" to="290.4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" strokecolor="#595959 [2412]">
                <o:lock v:ext="edit" shapetype="f"/>
              </v:line>
            </w:pict>
          </mc:Fallback>
        </mc:AlternateContent>
      </w:r>
      <w:r w:rsidR="00161BD8" w:rsidRPr="00850314">
        <w:rPr>
          <w:rFonts w:ascii="Century Gothic" w:hAnsi="Century Gothic"/>
          <w:b/>
          <w:bCs/>
        </w:rPr>
        <w:t xml:space="preserve">Place: </w:t>
      </w:r>
      <w:r w:rsidR="00161BD8" w:rsidRPr="00850314">
        <w:rPr>
          <w:rFonts w:ascii="Century Gothic" w:hAnsi="Century Gothic"/>
          <w:b/>
          <w:bCs/>
        </w:rPr>
        <w:tab/>
      </w:r>
      <w:r w:rsidR="00161BD8" w:rsidRPr="00850314">
        <w:rPr>
          <w:rFonts w:ascii="Century Gothic" w:hAnsi="Century Gothic"/>
          <w:b/>
          <w:bCs/>
        </w:rPr>
        <w:tab/>
      </w:r>
      <w:r w:rsidR="00161BD8" w:rsidRPr="00850314">
        <w:rPr>
          <w:rFonts w:ascii="Century Gothic" w:hAnsi="Century Gothic"/>
          <w:b/>
          <w:bCs/>
        </w:rPr>
        <w:tab/>
      </w:r>
      <w:r w:rsidR="00161BD8" w:rsidRPr="00850314">
        <w:rPr>
          <w:rFonts w:ascii="Century Gothic" w:hAnsi="Century Gothic"/>
          <w:b/>
          <w:bCs/>
        </w:rPr>
        <w:tab/>
      </w:r>
      <w:r w:rsidR="00161BD8" w:rsidRPr="00850314">
        <w:rPr>
          <w:rFonts w:ascii="Century Gothic" w:hAnsi="Century Gothic"/>
          <w:b/>
          <w:bCs/>
        </w:rPr>
        <w:tab/>
      </w:r>
      <w:r w:rsidR="00161BD8" w:rsidRPr="00850314">
        <w:rPr>
          <w:rFonts w:ascii="Century Gothic" w:hAnsi="Century Gothic"/>
          <w:b/>
          <w:bCs/>
        </w:rPr>
        <w:tab/>
      </w:r>
      <w:r w:rsidR="00161BD8" w:rsidRPr="00850314">
        <w:rPr>
          <w:rFonts w:ascii="Century Gothic" w:hAnsi="Century Gothic"/>
          <w:b/>
          <w:bCs/>
        </w:rPr>
        <w:tab/>
        <w:t xml:space="preserve">  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7716"/>
      </w:tblGrid>
      <w:tr w:rsidR="00B5207E" w:rsidRPr="00850314" w14:paraId="3375A7A6" w14:textId="77777777" w:rsidTr="00B43311">
        <w:trPr>
          <w:trHeight w:val="476"/>
          <w:tblHeader/>
        </w:trPr>
        <w:tc>
          <w:tcPr>
            <w:tcW w:w="1634" w:type="dxa"/>
            <w:tcBorders>
              <w:bottom w:val="single" w:sz="4" w:space="0" w:color="FFFFFF"/>
              <w:right w:val="single" w:sz="4" w:space="0" w:color="FFFFFF"/>
            </w:tcBorders>
            <w:shd w:val="clear" w:color="auto" w:fill="C83537"/>
            <w:vAlign w:val="center"/>
          </w:tcPr>
          <w:p w14:paraId="4270888C" w14:textId="77777777" w:rsidR="00B5207E" w:rsidRPr="00B43311" w:rsidRDefault="00B5207E" w:rsidP="00670273">
            <w:pPr>
              <w:spacing w:after="0"/>
              <w:jc w:val="center"/>
              <w:rPr>
                <w:rFonts w:ascii="Century Gothic" w:hAnsi="Century Gothic"/>
                <w:b/>
                <w:color w:val="FFFFFF"/>
                <w:sz w:val="18"/>
                <w:szCs w:val="18"/>
              </w:rPr>
            </w:pPr>
            <w:r w:rsidRPr="00B43311">
              <w:rPr>
                <w:rFonts w:ascii="Century Gothic" w:hAnsi="Century Gothic"/>
                <w:b/>
                <w:color w:val="FFFFFF"/>
                <w:sz w:val="18"/>
                <w:szCs w:val="18"/>
              </w:rPr>
              <w:t>Time</w:t>
            </w:r>
          </w:p>
        </w:tc>
        <w:tc>
          <w:tcPr>
            <w:tcW w:w="7716" w:type="dxa"/>
            <w:tcBorders>
              <w:left w:val="single" w:sz="4" w:space="0" w:color="FFFFFF"/>
              <w:bottom w:val="single" w:sz="4" w:space="0" w:color="FFFFFF"/>
            </w:tcBorders>
            <w:shd w:val="clear" w:color="auto" w:fill="C83537"/>
            <w:vAlign w:val="center"/>
          </w:tcPr>
          <w:p w14:paraId="723341F1" w14:textId="77777777" w:rsidR="00B5207E" w:rsidRPr="00B43311" w:rsidRDefault="00B5207E" w:rsidP="00670273">
            <w:pPr>
              <w:spacing w:after="0"/>
              <w:jc w:val="center"/>
              <w:rPr>
                <w:rFonts w:ascii="Century Gothic" w:hAnsi="Century Gothic"/>
                <w:b/>
                <w:color w:val="FFFFFF"/>
                <w:sz w:val="18"/>
                <w:szCs w:val="18"/>
              </w:rPr>
            </w:pPr>
            <w:r w:rsidRPr="00B43311">
              <w:rPr>
                <w:rFonts w:ascii="Century Gothic" w:hAnsi="Century Gothic"/>
                <w:b/>
                <w:color w:val="FFFFFF"/>
                <w:sz w:val="18"/>
                <w:szCs w:val="18"/>
              </w:rPr>
              <w:t>Topics</w:t>
            </w:r>
          </w:p>
        </w:tc>
      </w:tr>
      <w:tr w:rsidR="00B5207E" w:rsidRPr="00850314" w14:paraId="6B00314A" w14:textId="77777777" w:rsidTr="00B43311">
        <w:trPr>
          <w:trHeight w:val="395"/>
        </w:trPr>
        <w:tc>
          <w:tcPr>
            <w:tcW w:w="9350" w:type="dxa"/>
            <w:gridSpan w:val="2"/>
            <w:tcBorders>
              <w:top w:val="single" w:sz="4" w:space="0" w:color="FFFFFF"/>
            </w:tcBorders>
            <w:shd w:val="clear" w:color="auto" w:fill="C83537"/>
            <w:vAlign w:val="center"/>
          </w:tcPr>
          <w:p w14:paraId="43AD50C3" w14:textId="77777777" w:rsidR="00B5207E" w:rsidRPr="00B43311" w:rsidRDefault="00B5207E" w:rsidP="00670273">
            <w:pPr>
              <w:spacing w:after="0"/>
              <w:rPr>
                <w:rFonts w:ascii="Century Gothic" w:hAnsi="Century Gothic"/>
                <w:b/>
                <w:color w:val="FFFFFF"/>
                <w:sz w:val="18"/>
                <w:szCs w:val="18"/>
              </w:rPr>
            </w:pPr>
            <w:r w:rsidRPr="00B43311">
              <w:rPr>
                <w:rFonts w:ascii="Century Gothic" w:hAnsi="Century Gothic"/>
                <w:b/>
                <w:color w:val="FFFFFF"/>
                <w:sz w:val="18"/>
                <w:szCs w:val="18"/>
              </w:rPr>
              <w:t>DAY 1</w:t>
            </w:r>
          </w:p>
        </w:tc>
      </w:tr>
      <w:tr w:rsidR="00B5207E" w:rsidRPr="00850314" w14:paraId="48D3D069" w14:textId="77777777" w:rsidTr="00B43311">
        <w:tc>
          <w:tcPr>
            <w:tcW w:w="1634" w:type="dxa"/>
            <w:shd w:val="clear" w:color="auto" w:fill="auto"/>
            <w:vAlign w:val="center"/>
          </w:tcPr>
          <w:p w14:paraId="016FC5AB" w14:textId="77777777" w:rsidR="00B5207E" w:rsidRPr="00850314" w:rsidRDefault="00B5207E" w:rsidP="00B43311">
            <w:pPr>
              <w:jc w:val="center"/>
              <w:rPr>
                <w:rFonts w:ascii="Century Gothic" w:hAnsi="Century Gothic"/>
                <w:sz w:val="18"/>
                <w:szCs w:val="18"/>
              </w:rPr>
            </w:pPr>
            <w:r w:rsidRPr="00850314">
              <w:rPr>
                <w:rFonts w:ascii="Century Gothic" w:hAnsi="Century Gothic"/>
                <w:sz w:val="18"/>
                <w:szCs w:val="18"/>
              </w:rPr>
              <w:t>9:00: – 9:30</w:t>
            </w:r>
          </w:p>
        </w:tc>
        <w:tc>
          <w:tcPr>
            <w:tcW w:w="7716" w:type="dxa"/>
            <w:shd w:val="clear" w:color="auto" w:fill="auto"/>
            <w:vAlign w:val="center"/>
          </w:tcPr>
          <w:p w14:paraId="37FEE63F" w14:textId="77777777" w:rsidR="00B5207E" w:rsidRPr="00850314" w:rsidRDefault="00B5207E" w:rsidP="00B43311">
            <w:pPr>
              <w:rPr>
                <w:rFonts w:ascii="Century Gothic" w:hAnsi="Century Gothic"/>
                <w:sz w:val="18"/>
                <w:szCs w:val="18"/>
              </w:rPr>
            </w:pPr>
            <w:r w:rsidRPr="00850314">
              <w:rPr>
                <w:rFonts w:ascii="Century Gothic" w:hAnsi="Century Gothic"/>
                <w:sz w:val="18"/>
                <w:szCs w:val="18"/>
              </w:rPr>
              <w:t>Registration</w:t>
            </w:r>
          </w:p>
        </w:tc>
      </w:tr>
      <w:tr w:rsidR="00B5207E" w:rsidRPr="00850314" w14:paraId="59B57721" w14:textId="77777777" w:rsidTr="00B43311">
        <w:trPr>
          <w:trHeight w:val="1583"/>
        </w:trPr>
        <w:tc>
          <w:tcPr>
            <w:tcW w:w="1634" w:type="dxa"/>
            <w:tcBorders>
              <w:bottom w:val="single" w:sz="4" w:space="0" w:color="auto"/>
            </w:tcBorders>
            <w:shd w:val="clear" w:color="auto" w:fill="auto"/>
            <w:vAlign w:val="center"/>
          </w:tcPr>
          <w:p w14:paraId="00EF2311"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9:30 – 10:30</w:t>
            </w:r>
          </w:p>
        </w:tc>
        <w:tc>
          <w:tcPr>
            <w:tcW w:w="7716" w:type="dxa"/>
            <w:tcBorders>
              <w:bottom w:val="single" w:sz="4" w:space="0" w:color="auto"/>
            </w:tcBorders>
            <w:shd w:val="clear" w:color="auto" w:fill="auto"/>
            <w:vAlign w:val="center"/>
          </w:tcPr>
          <w:p w14:paraId="7120EB42" w14:textId="77777777" w:rsidR="00B5207E" w:rsidRPr="00850314" w:rsidRDefault="00B5207E" w:rsidP="00670273">
            <w:pPr>
              <w:rPr>
                <w:rFonts w:ascii="Century Gothic" w:hAnsi="Century Gothic"/>
                <w:sz w:val="18"/>
                <w:szCs w:val="18"/>
              </w:rPr>
            </w:pPr>
            <w:r w:rsidRPr="00850314">
              <w:rPr>
                <w:rFonts w:ascii="Century Gothic" w:hAnsi="Century Gothic"/>
                <w:sz w:val="18"/>
                <w:szCs w:val="18"/>
              </w:rPr>
              <w:t>Opening of the training</w:t>
            </w:r>
          </w:p>
          <w:p w14:paraId="16EE4A00" w14:textId="77777777" w:rsidR="00B5207E" w:rsidRPr="00850314" w:rsidRDefault="00B5207E" w:rsidP="00687CEE">
            <w:pPr>
              <w:pStyle w:val="ListParagraph"/>
              <w:widowControl/>
              <w:numPr>
                <w:ilvl w:val="0"/>
                <w:numId w:val="6"/>
              </w:numPr>
              <w:spacing w:after="0" w:line="240" w:lineRule="auto"/>
              <w:rPr>
                <w:rFonts w:ascii="Century Gothic" w:hAnsi="Century Gothic"/>
                <w:sz w:val="18"/>
                <w:szCs w:val="18"/>
              </w:rPr>
            </w:pPr>
            <w:r w:rsidRPr="00850314">
              <w:rPr>
                <w:rFonts w:ascii="Century Gothic" w:hAnsi="Century Gothic"/>
                <w:sz w:val="18"/>
                <w:szCs w:val="18"/>
              </w:rPr>
              <w:t>Welcome remarks</w:t>
            </w:r>
          </w:p>
          <w:p w14:paraId="4E99AD27" w14:textId="77777777" w:rsidR="00B5207E" w:rsidRPr="00850314" w:rsidRDefault="00B5207E" w:rsidP="00687CEE">
            <w:pPr>
              <w:pStyle w:val="ListParagraph"/>
              <w:widowControl/>
              <w:numPr>
                <w:ilvl w:val="0"/>
                <w:numId w:val="6"/>
              </w:numPr>
              <w:spacing w:after="0" w:line="240" w:lineRule="auto"/>
              <w:rPr>
                <w:rFonts w:ascii="Century Gothic" w:hAnsi="Century Gothic"/>
                <w:sz w:val="18"/>
                <w:szCs w:val="18"/>
              </w:rPr>
            </w:pPr>
            <w:r w:rsidRPr="00850314">
              <w:rPr>
                <w:rFonts w:ascii="Century Gothic" w:hAnsi="Century Gothic"/>
                <w:sz w:val="18"/>
                <w:szCs w:val="18"/>
              </w:rPr>
              <w:t>Introductions (</w:t>
            </w:r>
            <w:r>
              <w:rPr>
                <w:rFonts w:ascii="Century Gothic" w:hAnsi="Century Gothic"/>
                <w:sz w:val="18"/>
                <w:szCs w:val="18"/>
              </w:rPr>
              <w:t>p</w:t>
            </w:r>
            <w:r w:rsidRPr="00850314">
              <w:rPr>
                <w:rFonts w:ascii="Century Gothic" w:hAnsi="Century Gothic"/>
                <w:sz w:val="18"/>
                <w:szCs w:val="18"/>
              </w:rPr>
              <w:t xml:space="preserve">articipants and </w:t>
            </w:r>
            <w:r>
              <w:rPr>
                <w:rFonts w:ascii="Century Gothic" w:hAnsi="Century Gothic"/>
                <w:sz w:val="18"/>
                <w:szCs w:val="18"/>
              </w:rPr>
              <w:t>f</w:t>
            </w:r>
            <w:r w:rsidRPr="00850314">
              <w:rPr>
                <w:rFonts w:ascii="Century Gothic" w:hAnsi="Century Gothic"/>
                <w:sz w:val="18"/>
                <w:szCs w:val="18"/>
              </w:rPr>
              <w:t>acilitators)</w:t>
            </w:r>
          </w:p>
          <w:p w14:paraId="7894921F" w14:textId="77777777" w:rsidR="00B5207E" w:rsidRPr="00850314" w:rsidRDefault="00B5207E" w:rsidP="00687CEE">
            <w:pPr>
              <w:pStyle w:val="ListParagraph"/>
              <w:widowControl/>
              <w:numPr>
                <w:ilvl w:val="0"/>
                <w:numId w:val="6"/>
              </w:numPr>
              <w:spacing w:after="0" w:line="240" w:lineRule="auto"/>
              <w:rPr>
                <w:rFonts w:ascii="Century Gothic" w:hAnsi="Century Gothic"/>
                <w:sz w:val="18"/>
                <w:szCs w:val="18"/>
              </w:rPr>
            </w:pPr>
            <w:r w:rsidRPr="00850314">
              <w:rPr>
                <w:rFonts w:ascii="Century Gothic" w:hAnsi="Century Gothic"/>
                <w:sz w:val="18"/>
                <w:szCs w:val="18"/>
              </w:rPr>
              <w:t xml:space="preserve">Participant </w:t>
            </w:r>
            <w:r>
              <w:rPr>
                <w:rFonts w:ascii="Century Gothic" w:hAnsi="Century Gothic"/>
                <w:sz w:val="18"/>
                <w:szCs w:val="18"/>
              </w:rPr>
              <w:t>e</w:t>
            </w:r>
            <w:r w:rsidRPr="00850314">
              <w:rPr>
                <w:rFonts w:ascii="Century Gothic" w:hAnsi="Century Gothic"/>
                <w:sz w:val="18"/>
                <w:szCs w:val="18"/>
              </w:rPr>
              <w:t>xpectations</w:t>
            </w:r>
          </w:p>
          <w:p w14:paraId="76B6B11C" w14:textId="77777777" w:rsidR="00B5207E" w:rsidRPr="00850314" w:rsidRDefault="00B5207E" w:rsidP="00687CEE">
            <w:pPr>
              <w:pStyle w:val="ListParagraph"/>
              <w:widowControl/>
              <w:numPr>
                <w:ilvl w:val="0"/>
                <w:numId w:val="6"/>
              </w:numPr>
              <w:spacing w:after="0" w:line="240" w:lineRule="auto"/>
              <w:rPr>
                <w:rFonts w:ascii="Century Gothic" w:hAnsi="Century Gothic"/>
                <w:sz w:val="18"/>
                <w:szCs w:val="18"/>
              </w:rPr>
            </w:pPr>
            <w:r w:rsidRPr="00850314">
              <w:rPr>
                <w:rFonts w:ascii="Century Gothic" w:hAnsi="Century Gothic"/>
                <w:sz w:val="18"/>
                <w:szCs w:val="18"/>
              </w:rPr>
              <w:t xml:space="preserve">Session 1: Training Content and Orientation </w:t>
            </w:r>
          </w:p>
        </w:tc>
      </w:tr>
      <w:tr w:rsidR="00B5207E" w:rsidRPr="00850314" w14:paraId="61D7AC0F" w14:textId="77777777" w:rsidTr="00B43311">
        <w:tc>
          <w:tcPr>
            <w:tcW w:w="1634" w:type="dxa"/>
            <w:shd w:val="clear" w:color="auto" w:fill="F1CDCD"/>
            <w:vAlign w:val="center"/>
          </w:tcPr>
          <w:p w14:paraId="21A825DA" w14:textId="77777777" w:rsidR="00B5207E" w:rsidRPr="00850314" w:rsidRDefault="00B5207E" w:rsidP="00B43311">
            <w:pPr>
              <w:jc w:val="center"/>
              <w:rPr>
                <w:rFonts w:ascii="Century Gothic" w:hAnsi="Century Gothic"/>
                <w:sz w:val="18"/>
                <w:szCs w:val="18"/>
              </w:rPr>
            </w:pPr>
            <w:r>
              <w:rPr>
                <w:rFonts w:ascii="Century Gothic" w:hAnsi="Century Gothic"/>
                <w:sz w:val="18"/>
                <w:szCs w:val="18"/>
              </w:rPr>
              <w:t>10:30 – 11:00</w:t>
            </w:r>
          </w:p>
        </w:tc>
        <w:tc>
          <w:tcPr>
            <w:tcW w:w="7716" w:type="dxa"/>
            <w:shd w:val="clear" w:color="auto" w:fill="F1CDCD"/>
            <w:vAlign w:val="center"/>
          </w:tcPr>
          <w:p w14:paraId="4AC0CF25"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Tea break</w:t>
            </w:r>
          </w:p>
        </w:tc>
      </w:tr>
      <w:tr w:rsidR="00B5207E" w:rsidRPr="00850314" w14:paraId="78662A89" w14:textId="77777777" w:rsidTr="00B43311">
        <w:tc>
          <w:tcPr>
            <w:tcW w:w="1634" w:type="dxa"/>
            <w:shd w:val="clear" w:color="auto" w:fill="auto"/>
            <w:vAlign w:val="center"/>
          </w:tcPr>
          <w:p w14:paraId="29F0B1B0"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11:00 – 12:00</w:t>
            </w:r>
          </w:p>
        </w:tc>
        <w:tc>
          <w:tcPr>
            <w:tcW w:w="7716" w:type="dxa"/>
            <w:shd w:val="clear" w:color="auto" w:fill="auto"/>
            <w:vAlign w:val="center"/>
          </w:tcPr>
          <w:p w14:paraId="11DD788B" w14:textId="4A45F1FC" w:rsidR="00B5207E" w:rsidRPr="00850314" w:rsidRDefault="00B5207E" w:rsidP="00B43311">
            <w:pPr>
              <w:rPr>
                <w:rFonts w:ascii="Century Gothic" w:hAnsi="Century Gothic"/>
                <w:sz w:val="18"/>
                <w:szCs w:val="18"/>
              </w:rPr>
            </w:pPr>
            <w:r>
              <w:rPr>
                <w:rFonts w:ascii="Century Gothic" w:hAnsi="Century Gothic"/>
                <w:sz w:val="18"/>
                <w:szCs w:val="18"/>
              </w:rPr>
              <w:t xml:space="preserve">Session 2: </w:t>
            </w:r>
            <w:r w:rsidR="00B43311">
              <w:rPr>
                <w:rFonts w:ascii="Century Gothic" w:hAnsi="Century Gothic"/>
                <w:sz w:val="18"/>
                <w:szCs w:val="18"/>
              </w:rPr>
              <w:t xml:space="preserve">Introduction to the </w:t>
            </w:r>
            <w:r>
              <w:rPr>
                <w:rFonts w:ascii="Century Gothic" w:hAnsi="Century Gothic"/>
                <w:sz w:val="18"/>
                <w:szCs w:val="18"/>
              </w:rPr>
              <w:t>Health Information System</w:t>
            </w:r>
          </w:p>
        </w:tc>
      </w:tr>
      <w:tr w:rsidR="00B5207E" w:rsidRPr="00850314" w14:paraId="506C6FED" w14:textId="77777777" w:rsidTr="00B43311">
        <w:trPr>
          <w:trHeight w:val="602"/>
        </w:trPr>
        <w:tc>
          <w:tcPr>
            <w:tcW w:w="1634" w:type="dxa"/>
            <w:shd w:val="clear" w:color="auto" w:fill="auto"/>
            <w:vAlign w:val="center"/>
          </w:tcPr>
          <w:p w14:paraId="027AB2E6" w14:textId="64DA27DF" w:rsidR="00B5207E" w:rsidRPr="00850314" w:rsidRDefault="00B5207E" w:rsidP="00670273">
            <w:pPr>
              <w:jc w:val="center"/>
              <w:rPr>
                <w:rFonts w:ascii="Century Gothic" w:hAnsi="Century Gothic"/>
                <w:sz w:val="18"/>
                <w:szCs w:val="18"/>
              </w:rPr>
            </w:pPr>
            <w:r>
              <w:rPr>
                <w:rFonts w:ascii="Century Gothic" w:hAnsi="Century Gothic"/>
                <w:sz w:val="18"/>
                <w:szCs w:val="18"/>
              </w:rPr>
              <w:t>12:00</w:t>
            </w:r>
            <w:r w:rsidRPr="00850314">
              <w:rPr>
                <w:rFonts w:ascii="Century Gothic" w:hAnsi="Century Gothic"/>
                <w:sz w:val="18"/>
                <w:szCs w:val="18"/>
              </w:rPr>
              <w:t xml:space="preserve"> – </w:t>
            </w:r>
            <w:r w:rsidR="00B43311">
              <w:rPr>
                <w:rFonts w:ascii="Century Gothic" w:hAnsi="Century Gothic"/>
                <w:sz w:val="18"/>
                <w:szCs w:val="18"/>
              </w:rPr>
              <w:t>12:</w:t>
            </w:r>
            <w:r w:rsidRPr="00850314">
              <w:rPr>
                <w:rFonts w:ascii="Century Gothic" w:hAnsi="Century Gothic"/>
                <w:sz w:val="18"/>
                <w:szCs w:val="18"/>
              </w:rPr>
              <w:t>30</w:t>
            </w:r>
          </w:p>
        </w:tc>
        <w:tc>
          <w:tcPr>
            <w:tcW w:w="7716" w:type="dxa"/>
            <w:shd w:val="clear" w:color="auto" w:fill="auto"/>
            <w:vAlign w:val="center"/>
          </w:tcPr>
          <w:p w14:paraId="382DCF09" w14:textId="77777777"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3: </w:t>
            </w:r>
            <w:r>
              <w:rPr>
                <w:rFonts w:ascii="Century Gothic" w:hAnsi="Century Gothic"/>
                <w:sz w:val="18"/>
                <w:szCs w:val="18"/>
              </w:rPr>
              <w:t xml:space="preserve">Introduction to the </w:t>
            </w:r>
            <w:r w:rsidRPr="00850314">
              <w:rPr>
                <w:rFonts w:ascii="Century Gothic" w:hAnsi="Century Gothic"/>
                <w:sz w:val="18"/>
                <w:szCs w:val="18"/>
              </w:rPr>
              <w:t xml:space="preserve">Routine Health Information System </w:t>
            </w:r>
          </w:p>
        </w:tc>
      </w:tr>
      <w:tr w:rsidR="00B5207E" w:rsidRPr="00850314" w14:paraId="7FA32137" w14:textId="77777777" w:rsidTr="00B43311">
        <w:tc>
          <w:tcPr>
            <w:tcW w:w="1634" w:type="dxa"/>
            <w:shd w:val="clear" w:color="auto" w:fill="F1CDCD"/>
            <w:vAlign w:val="center"/>
          </w:tcPr>
          <w:p w14:paraId="6B0EB7E7"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12:30 – 13:30</w:t>
            </w:r>
          </w:p>
        </w:tc>
        <w:tc>
          <w:tcPr>
            <w:tcW w:w="7716" w:type="dxa"/>
            <w:shd w:val="clear" w:color="auto" w:fill="F1CDCD"/>
            <w:vAlign w:val="center"/>
          </w:tcPr>
          <w:p w14:paraId="2EB20CD5"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Lunch</w:t>
            </w:r>
          </w:p>
        </w:tc>
      </w:tr>
      <w:tr w:rsidR="00B5207E" w:rsidRPr="00850314" w14:paraId="477E616F" w14:textId="77777777" w:rsidTr="00B43311">
        <w:tc>
          <w:tcPr>
            <w:tcW w:w="1634" w:type="dxa"/>
            <w:shd w:val="clear" w:color="auto" w:fill="auto"/>
            <w:vAlign w:val="bottom"/>
          </w:tcPr>
          <w:p w14:paraId="303E3304"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 xml:space="preserve">13:30 – </w:t>
            </w:r>
            <w:r>
              <w:rPr>
                <w:rFonts w:ascii="Century Gothic" w:hAnsi="Century Gothic"/>
                <w:sz w:val="18"/>
                <w:szCs w:val="18"/>
              </w:rPr>
              <w:t>14:15</w:t>
            </w:r>
          </w:p>
        </w:tc>
        <w:tc>
          <w:tcPr>
            <w:tcW w:w="7716" w:type="dxa"/>
            <w:shd w:val="clear" w:color="auto" w:fill="auto"/>
            <w:vAlign w:val="center"/>
          </w:tcPr>
          <w:p w14:paraId="5D37F9FE" w14:textId="77777777"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4: Introduction to </w:t>
            </w:r>
            <w:r>
              <w:rPr>
                <w:rFonts w:ascii="Century Gothic" w:hAnsi="Century Gothic"/>
                <w:sz w:val="18"/>
                <w:szCs w:val="18"/>
              </w:rPr>
              <w:t xml:space="preserve">the </w:t>
            </w:r>
            <w:r w:rsidRPr="00850314">
              <w:rPr>
                <w:rFonts w:ascii="Century Gothic" w:hAnsi="Century Gothic"/>
                <w:sz w:val="18"/>
                <w:szCs w:val="18"/>
              </w:rPr>
              <w:t>PRISM Framework</w:t>
            </w:r>
          </w:p>
        </w:tc>
      </w:tr>
      <w:tr w:rsidR="00B5207E" w:rsidRPr="00850314" w14:paraId="1D187574" w14:textId="77777777" w:rsidTr="00B43311">
        <w:tc>
          <w:tcPr>
            <w:tcW w:w="1634" w:type="dxa"/>
            <w:shd w:val="clear" w:color="auto" w:fill="auto"/>
            <w:vAlign w:val="bottom"/>
          </w:tcPr>
          <w:p w14:paraId="566CC932"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14:15 – 15:15</w:t>
            </w:r>
          </w:p>
        </w:tc>
        <w:tc>
          <w:tcPr>
            <w:tcW w:w="7716" w:type="dxa"/>
            <w:shd w:val="clear" w:color="auto" w:fill="auto"/>
            <w:vAlign w:val="center"/>
          </w:tcPr>
          <w:p w14:paraId="266F7641" w14:textId="77777777" w:rsidR="00B5207E" w:rsidRPr="00850314" w:rsidRDefault="00B5207E" w:rsidP="00670273">
            <w:pPr>
              <w:rPr>
                <w:rFonts w:ascii="Century Gothic" w:hAnsi="Century Gothic"/>
                <w:sz w:val="18"/>
                <w:szCs w:val="18"/>
              </w:rPr>
            </w:pPr>
            <w:r>
              <w:rPr>
                <w:rFonts w:ascii="Century Gothic" w:hAnsi="Century Gothic"/>
                <w:sz w:val="18"/>
                <w:szCs w:val="18"/>
              </w:rPr>
              <w:t>Session 5: Measuring Data Quality</w:t>
            </w:r>
          </w:p>
        </w:tc>
      </w:tr>
      <w:tr w:rsidR="00B5207E" w:rsidRPr="00850314" w14:paraId="420626DE" w14:textId="77777777" w:rsidTr="00B43311">
        <w:tc>
          <w:tcPr>
            <w:tcW w:w="1634" w:type="dxa"/>
            <w:shd w:val="clear" w:color="auto" w:fill="F1CDCD"/>
            <w:vAlign w:val="center"/>
          </w:tcPr>
          <w:p w14:paraId="4E5EB4D0"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15:15</w:t>
            </w:r>
            <w:r w:rsidRPr="00850314">
              <w:rPr>
                <w:rFonts w:ascii="Century Gothic" w:hAnsi="Century Gothic"/>
                <w:sz w:val="18"/>
                <w:szCs w:val="18"/>
              </w:rPr>
              <w:t xml:space="preserve"> – </w:t>
            </w:r>
            <w:r>
              <w:rPr>
                <w:rFonts w:ascii="Century Gothic" w:hAnsi="Century Gothic"/>
                <w:sz w:val="18"/>
                <w:szCs w:val="18"/>
              </w:rPr>
              <w:t>15:45</w:t>
            </w:r>
          </w:p>
        </w:tc>
        <w:tc>
          <w:tcPr>
            <w:tcW w:w="7716" w:type="dxa"/>
            <w:shd w:val="clear" w:color="auto" w:fill="F1CDCD"/>
            <w:vAlign w:val="center"/>
          </w:tcPr>
          <w:p w14:paraId="224B68F4"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Tea break</w:t>
            </w:r>
          </w:p>
        </w:tc>
      </w:tr>
      <w:tr w:rsidR="00B5207E" w:rsidRPr="00850314" w14:paraId="57E8C093" w14:textId="77777777" w:rsidTr="00B43311">
        <w:tc>
          <w:tcPr>
            <w:tcW w:w="1634" w:type="dxa"/>
            <w:shd w:val="clear" w:color="auto" w:fill="auto"/>
            <w:vAlign w:val="center"/>
          </w:tcPr>
          <w:p w14:paraId="010DDE68"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15:45</w:t>
            </w:r>
            <w:r w:rsidRPr="00850314">
              <w:rPr>
                <w:rFonts w:ascii="Century Gothic" w:hAnsi="Century Gothic"/>
                <w:sz w:val="18"/>
                <w:szCs w:val="18"/>
              </w:rPr>
              <w:t xml:space="preserve"> – </w:t>
            </w:r>
            <w:r>
              <w:rPr>
                <w:rFonts w:ascii="Century Gothic" w:hAnsi="Century Gothic"/>
                <w:sz w:val="18"/>
                <w:szCs w:val="18"/>
              </w:rPr>
              <w:t>16:30</w:t>
            </w:r>
          </w:p>
        </w:tc>
        <w:tc>
          <w:tcPr>
            <w:tcW w:w="7716" w:type="dxa"/>
            <w:shd w:val="clear" w:color="auto" w:fill="auto"/>
            <w:vAlign w:val="center"/>
          </w:tcPr>
          <w:p w14:paraId="0C19E166" w14:textId="5B41D531"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w:t>
            </w:r>
            <w:r>
              <w:rPr>
                <w:rFonts w:ascii="Century Gothic" w:hAnsi="Century Gothic"/>
                <w:sz w:val="18"/>
                <w:szCs w:val="18"/>
              </w:rPr>
              <w:t>6</w:t>
            </w:r>
            <w:r w:rsidRPr="00850314">
              <w:rPr>
                <w:rFonts w:ascii="Century Gothic" w:hAnsi="Century Gothic"/>
                <w:sz w:val="18"/>
                <w:szCs w:val="18"/>
              </w:rPr>
              <w:t xml:space="preserve">: </w:t>
            </w:r>
            <w:r>
              <w:rPr>
                <w:rFonts w:ascii="Century Gothic" w:hAnsi="Century Gothic"/>
                <w:sz w:val="18"/>
                <w:szCs w:val="18"/>
              </w:rPr>
              <w:t>Use of Information for Decision Making</w:t>
            </w:r>
          </w:p>
        </w:tc>
      </w:tr>
      <w:tr w:rsidR="00B5207E" w:rsidRPr="00850314" w14:paraId="4093BE7D" w14:textId="77777777" w:rsidTr="00B43311">
        <w:trPr>
          <w:trHeight w:val="377"/>
        </w:trPr>
        <w:tc>
          <w:tcPr>
            <w:tcW w:w="9350" w:type="dxa"/>
            <w:gridSpan w:val="2"/>
            <w:shd w:val="clear" w:color="auto" w:fill="C83537"/>
            <w:vAlign w:val="center"/>
          </w:tcPr>
          <w:p w14:paraId="1730A76D" w14:textId="77777777" w:rsidR="00B5207E" w:rsidRPr="00850314" w:rsidRDefault="00B5207E" w:rsidP="00670273">
            <w:pPr>
              <w:spacing w:after="0"/>
              <w:rPr>
                <w:rFonts w:ascii="Century Gothic" w:hAnsi="Century Gothic"/>
                <w:b/>
                <w:sz w:val="18"/>
                <w:szCs w:val="18"/>
              </w:rPr>
            </w:pPr>
            <w:r w:rsidRPr="00850314">
              <w:rPr>
                <w:rFonts w:ascii="Century Gothic" w:hAnsi="Century Gothic"/>
                <w:b/>
                <w:color w:val="F8F8F8"/>
                <w:sz w:val="18"/>
                <w:szCs w:val="18"/>
              </w:rPr>
              <w:t>DAY 2</w:t>
            </w:r>
          </w:p>
        </w:tc>
      </w:tr>
      <w:tr w:rsidR="00B5207E" w:rsidRPr="00850314" w14:paraId="17D72429" w14:textId="77777777" w:rsidTr="00B43311">
        <w:trPr>
          <w:trHeight w:val="458"/>
        </w:trPr>
        <w:tc>
          <w:tcPr>
            <w:tcW w:w="1634" w:type="dxa"/>
            <w:shd w:val="clear" w:color="auto" w:fill="auto"/>
            <w:vAlign w:val="center"/>
          </w:tcPr>
          <w:p w14:paraId="7EFF9C98"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9:00 – 9:15</w:t>
            </w:r>
          </w:p>
        </w:tc>
        <w:tc>
          <w:tcPr>
            <w:tcW w:w="7716" w:type="dxa"/>
            <w:shd w:val="clear" w:color="auto" w:fill="auto"/>
            <w:vAlign w:val="center"/>
          </w:tcPr>
          <w:p w14:paraId="2F277598" w14:textId="77777777"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Recap </w:t>
            </w:r>
            <w:r>
              <w:rPr>
                <w:rFonts w:ascii="Century Gothic" w:hAnsi="Century Gothic"/>
                <w:sz w:val="18"/>
                <w:szCs w:val="18"/>
              </w:rPr>
              <w:t xml:space="preserve">of </w:t>
            </w:r>
            <w:r w:rsidRPr="00850314">
              <w:rPr>
                <w:rFonts w:ascii="Century Gothic" w:hAnsi="Century Gothic"/>
                <w:sz w:val="18"/>
                <w:szCs w:val="18"/>
              </w:rPr>
              <w:t>DAY 1</w:t>
            </w:r>
          </w:p>
        </w:tc>
      </w:tr>
      <w:tr w:rsidR="00B5207E" w:rsidRPr="00850314" w14:paraId="02B26393" w14:textId="77777777" w:rsidTr="00B43311">
        <w:tc>
          <w:tcPr>
            <w:tcW w:w="1634" w:type="dxa"/>
            <w:shd w:val="clear" w:color="auto" w:fill="auto"/>
            <w:vAlign w:val="center"/>
          </w:tcPr>
          <w:p w14:paraId="3392E780"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9:15 – 10:30</w:t>
            </w:r>
          </w:p>
        </w:tc>
        <w:tc>
          <w:tcPr>
            <w:tcW w:w="7716" w:type="dxa"/>
            <w:shd w:val="clear" w:color="auto" w:fill="auto"/>
            <w:vAlign w:val="center"/>
          </w:tcPr>
          <w:p w14:paraId="25C7F297" w14:textId="0865445F"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w:t>
            </w:r>
            <w:r>
              <w:rPr>
                <w:rFonts w:ascii="Century Gothic" w:hAnsi="Century Gothic"/>
                <w:sz w:val="18"/>
                <w:szCs w:val="18"/>
              </w:rPr>
              <w:t>7</w:t>
            </w:r>
            <w:r w:rsidRPr="00850314">
              <w:rPr>
                <w:rFonts w:ascii="Century Gothic" w:hAnsi="Century Gothic"/>
                <w:sz w:val="18"/>
                <w:szCs w:val="18"/>
              </w:rPr>
              <w:t xml:space="preserve">: Overview of </w:t>
            </w:r>
            <w:r w:rsidR="00B43311">
              <w:rPr>
                <w:rFonts w:ascii="Century Gothic" w:hAnsi="Century Gothic"/>
                <w:sz w:val="18"/>
                <w:szCs w:val="18"/>
              </w:rPr>
              <w:t xml:space="preserve">the </w:t>
            </w:r>
            <w:r w:rsidRPr="00850314">
              <w:rPr>
                <w:rFonts w:ascii="Century Gothic" w:hAnsi="Century Gothic"/>
                <w:sz w:val="18"/>
                <w:szCs w:val="18"/>
              </w:rPr>
              <w:t xml:space="preserve">PRISM Tools (Introduction </w:t>
            </w:r>
            <w:r>
              <w:rPr>
                <w:rFonts w:ascii="Century Gothic" w:hAnsi="Century Gothic"/>
                <w:sz w:val="18"/>
                <w:szCs w:val="18"/>
              </w:rPr>
              <w:t>to</w:t>
            </w:r>
            <w:r w:rsidR="00EE78DB">
              <w:rPr>
                <w:rFonts w:ascii="Century Gothic" w:hAnsi="Century Gothic"/>
                <w:sz w:val="18"/>
                <w:szCs w:val="18"/>
              </w:rPr>
              <w:t xml:space="preserve"> the</w:t>
            </w:r>
            <w:r w:rsidRPr="00850314">
              <w:rPr>
                <w:rFonts w:ascii="Century Gothic" w:hAnsi="Century Gothic"/>
                <w:sz w:val="18"/>
                <w:szCs w:val="18"/>
              </w:rPr>
              <w:t xml:space="preserve"> PRISM Tools and </w:t>
            </w:r>
            <w:r>
              <w:rPr>
                <w:rFonts w:ascii="Century Gothic" w:hAnsi="Century Gothic"/>
                <w:sz w:val="18"/>
                <w:szCs w:val="18"/>
              </w:rPr>
              <w:t xml:space="preserve">the </w:t>
            </w:r>
            <w:r w:rsidRPr="00850314">
              <w:rPr>
                <w:rFonts w:ascii="Century Gothic" w:hAnsi="Century Gothic"/>
                <w:sz w:val="18"/>
                <w:szCs w:val="18"/>
              </w:rPr>
              <w:t>RHIS Overview Tool)</w:t>
            </w:r>
          </w:p>
        </w:tc>
      </w:tr>
      <w:tr w:rsidR="00B5207E" w:rsidRPr="00850314" w14:paraId="6791A709" w14:textId="77777777" w:rsidTr="00B43311">
        <w:tc>
          <w:tcPr>
            <w:tcW w:w="1634" w:type="dxa"/>
            <w:shd w:val="clear" w:color="auto" w:fill="F1CDCD"/>
            <w:vAlign w:val="center"/>
          </w:tcPr>
          <w:p w14:paraId="10A2B447"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 xml:space="preserve">10:30 – </w:t>
            </w:r>
            <w:r>
              <w:rPr>
                <w:rFonts w:ascii="Century Gothic" w:hAnsi="Century Gothic"/>
                <w:sz w:val="18"/>
                <w:szCs w:val="18"/>
              </w:rPr>
              <w:t>11:00</w:t>
            </w:r>
          </w:p>
        </w:tc>
        <w:tc>
          <w:tcPr>
            <w:tcW w:w="7716" w:type="dxa"/>
            <w:shd w:val="clear" w:color="auto" w:fill="F1CDCD"/>
            <w:vAlign w:val="center"/>
          </w:tcPr>
          <w:p w14:paraId="4CEAD246"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Tea break</w:t>
            </w:r>
          </w:p>
        </w:tc>
      </w:tr>
      <w:tr w:rsidR="00B5207E" w:rsidRPr="00850314" w14:paraId="47D66990" w14:textId="77777777" w:rsidTr="00B43311">
        <w:trPr>
          <w:trHeight w:val="521"/>
        </w:trPr>
        <w:tc>
          <w:tcPr>
            <w:tcW w:w="1634" w:type="dxa"/>
            <w:shd w:val="clear" w:color="auto" w:fill="auto"/>
            <w:vAlign w:val="center"/>
          </w:tcPr>
          <w:p w14:paraId="59C1FBC7"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11:00</w:t>
            </w:r>
            <w:r w:rsidRPr="00850314">
              <w:rPr>
                <w:rFonts w:ascii="Century Gothic" w:hAnsi="Century Gothic"/>
                <w:sz w:val="18"/>
                <w:szCs w:val="18"/>
              </w:rPr>
              <w:t xml:space="preserve"> – 12:30</w:t>
            </w:r>
          </w:p>
        </w:tc>
        <w:tc>
          <w:tcPr>
            <w:tcW w:w="7716" w:type="dxa"/>
            <w:shd w:val="clear" w:color="auto" w:fill="auto"/>
            <w:vAlign w:val="center"/>
          </w:tcPr>
          <w:p w14:paraId="01E4F6A3" w14:textId="6D7B583D"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7: Overview of </w:t>
            </w:r>
            <w:r w:rsidR="00B43311">
              <w:rPr>
                <w:rFonts w:ascii="Century Gothic" w:hAnsi="Century Gothic"/>
                <w:sz w:val="18"/>
                <w:szCs w:val="18"/>
              </w:rPr>
              <w:t xml:space="preserve">the </w:t>
            </w:r>
            <w:r w:rsidRPr="00850314">
              <w:rPr>
                <w:rFonts w:ascii="Century Gothic" w:hAnsi="Century Gothic"/>
                <w:sz w:val="18"/>
                <w:szCs w:val="18"/>
              </w:rPr>
              <w:t>PRISM Tools (Performance Diagnostic Tool)</w:t>
            </w:r>
            <w:r>
              <w:rPr>
                <w:rFonts w:ascii="Century Gothic" w:hAnsi="Century Gothic"/>
                <w:sz w:val="18"/>
                <w:szCs w:val="18"/>
              </w:rPr>
              <w:t xml:space="preserve"> </w:t>
            </w:r>
          </w:p>
        </w:tc>
      </w:tr>
      <w:tr w:rsidR="00B5207E" w:rsidRPr="00850314" w14:paraId="699D1C2C" w14:textId="77777777" w:rsidTr="00B43311">
        <w:tc>
          <w:tcPr>
            <w:tcW w:w="1634" w:type="dxa"/>
            <w:shd w:val="clear" w:color="auto" w:fill="F1CDCD"/>
            <w:vAlign w:val="center"/>
          </w:tcPr>
          <w:p w14:paraId="079C8273"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12:30 – 13:30</w:t>
            </w:r>
          </w:p>
        </w:tc>
        <w:tc>
          <w:tcPr>
            <w:tcW w:w="7716" w:type="dxa"/>
            <w:shd w:val="clear" w:color="auto" w:fill="F1CDCD"/>
            <w:vAlign w:val="center"/>
          </w:tcPr>
          <w:p w14:paraId="1A4524AF"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Lunch</w:t>
            </w:r>
          </w:p>
        </w:tc>
      </w:tr>
      <w:tr w:rsidR="00B5207E" w:rsidRPr="00850314" w14:paraId="32B0D242" w14:textId="77777777" w:rsidTr="00B43311">
        <w:trPr>
          <w:trHeight w:val="440"/>
        </w:trPr>
        <w:tc>
          <w:tcPr>
            <w:tcW w:w="1634" w:type="dxa"/>
            <w:shd w:val="clear" w:color="auto" w:fill="auto"/>
            <w:vAlign w:val="center"/>
          </w:tcPr>
          <w:p w14:paraId="4B4EB294"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 xml:space="preserve">13:30 – </w:t>
            </w:r>
            <w:r>
              <w:rPr>
                <w:rFonts w:ascii="Century Gothic" w:hAnsi="Century Gothic"/>
                <w:sz w:val="18"/>
                <w:szCs w:val="18"/>
              </w:rPr>
              <w:t>14:00</w:t>
            </w:r>
          </w:p>
        </w:tc>
        <w:tc>
          <w:tcPr>
            <w:tcW w:w="7716" w:type="dxa"/>
            <w:shd w:val="clear" w:color="auto" w:fill="auto"/>
            <w:vAlign w:val="center"/>
          </w:tcPr>
          <w:p w14:paraId="2525B581" w14:textId="0C833852"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7: Overview of </w:t>
            </w:r>
            <w:r w:rsidR="00B43311">
              <w:rPr>
                <w:rFonts w:ascii="Century Gothic" w:hAnsi="Century Gothic"/>
                <w:sz w:val="18"/>
                <w:szCs w:val="18"/>
              </w:rPr>
              <w:t xml:space="preserve">the </w:t>
            </w:r>
            <w:r w:rsidRPr="00850314">
              <w:rPr>
                <w:rFonts w:ascii="Century Gothic" w:hAnsi="Century Gothic"/>
                <w:sz w:val="18"/>
                <w:szCs w:val="18"/>
              </w:rPr>
              <w:t>PRISM Tools (Performance Diagnostic Tool</w:t>
            </w:r>
            <w:r>
              <w:rPr>
                <w:rFonts w:ascii="Century Gothic" w:hAnsi="Century Gothic"/>
                <w:sz w:val="18"/>
                <w:szCs w:val="18"/>
              </w:rPr>
              <w:t>, continued</w:t>
            </w:r>
            <w:r w:rsidRPr="00850314">
              <w:rPr>
                <w:rFonts w:ascii="Century Gothic" w:hAnsi="Century Gothic"/>
                <w:sz w:val="18"/>
                <w:szCs w:val="18"/>
              </w:rPr>
              <w:t>)</w:t>
            </w:r>
          </w:p>
        </w:tc>
      </w:tr>
      <w:tr w:rsidR="00B5207E" w:rsidRPr="00850314" w14:paraId="001B6A6F" w14:textId="77777777" w:rsidTr="00B43311">
        <w:trPr>
          <w:trHeight w:val="440"/>
        </w:trPr>
        <w:tc>
          <w:tcPr>
            <w:tcW w:w="1634" w:type="dxa"/>
            <w:shd w:val="clear" w:color="auto" w:fill="auto"/>
            <w:vAlign w:val="center"/>
          </w:tcPr>
          <w:p w14:paraId="447EF0E3"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14:00 – 15:30</w:t>
            </w:r>
          </w:p>
        </w:tc>
        <w:tc>
          <w:tcPr>
            <w:tcW w:w="7716" w:type="dxa"/>
            <w:shd w:val="clear" w:color="auto" w:fill="auto"/>
            <w:vAlign w:val="center"/>
          </w:tcPr>
          <w:p w14:paraId="54EC162C" w14:textId="6067DC17"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7: Overview of </w:t>
            </w:r>
            <w:r w:rsidR="00B43311">
              <w:rPr>
                <w:rFonts w:ascii="Century Gothic" w:hAnsi="Century Gothic"/>
                <w:sz w:val="18"/>
                <w:szCs w:val="18"/>
              </w:rPr>
              <w:t xml:space="preserve">the </w:t>
            </w:r>
            <w:r w:rsidRPr="00850314">
              <w:rPr>
                <w:rFonts w:ascii="Century Gothic" w:hAnsi="Century Gothic"/>
                <w:sz w:val="18"/>
                <w:szCs w:val="18"/>
              </w:rPr>
              <w:t xml:space="preserve">PRISM Tools (eRHIS Performance </w:t>
            </w:r>
            <w:r>
              <w:rPr>
                <w:rFonts w:ascii="Century Gothic" w:hAnsi="Century Gothic"/>
                <w:sz w:val="18"/>
                <w:szCs w:val="18"/>
              </w:rPr>
              <w:t>Assessment</w:t>
            </w:r>
            <w:r w:rsidRPr="00850314">
              <w:rPr>
                <w:rFonts w:ascii="Century Gothic" w:hAnsi="Century Gothic"/>
                <w:sz w:val="18"/>
                <w:szCs w:val="18"/>
              </w:rPr>
              <w:t xml:space="preserve"> Tool)</w:t>
            </w:r>
          </w:p>
        </w:tc>
      </w:tr>
      <w:tr w:rsidR="00B5207E" w:rsidRPr="00850314" w14:paraId="6785C282" w14:textId="77777777" w:rsidTr="00B43311">
        <w:tc>
          <w:tcPr>
            <w:tcW w:w="1634" w:type="dxa"/>
            <w:shd w:val="clear" w:color="auto" w:fill="F1CDCD"/>
            <w:vAlign w:val="center"/>
          </w:tcPr>
          <w:p w14:paraId="36CECCA3"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15:</w:t>
            </w:r>
            <w:r>
              <w:rPr>
                <w:rFonts w:ascii="Century Gothic" w:hAnsi="Century Gothic"/>
                <w:sz w:val="18"/>
                <w:szCs w:val="18"/>
              </w:rPr>
              <w:t>30</w:t>
            </w:r>
            <w:r w:rsidRPr="00850314">
              <w:rPr>
                <w:rFonts w:ascii="Century Gothic" w:hAnsi="Century Gothic"/>
                <w:sz w:val="18"/>
                <w:szCs w:val="18"/>
              </w:rPr>
              <w:t xml:space="preserve"> – </w:t>
            </w:r>
            <w:r>
              <w:rPr>
                <w:rFonts w:ascii="Century Gothic" w:hAnsi="Century Gothic"/>
                <w:sz w:val="18"/>
                <w:szCs w:val="18"/>
              </w:rPr>
              <w:t>16:00</w:t>
            </w:r>
          </w:p>
        </w:tc>
        <w:tc>
          <w:tcPr>
            <w:tcW w:w="7716" w:type="dxa"/>
            <w:shd w:val="clear" w:color="auto" w:fill="F1CDCD"/>
            <w:vAlign w:val="center"/>
          </w:tcPr>
          <w:p w14:paraId="368D586B"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Tea break</w:t>
            </w:r>
          </w:p>
        </w:tc>
      </w:tr>
      <w:tr w:rsidR="00B5207E" w:rsidRPr="00850314" w14:paraId="11617FAA" w14:textId="77777777" w:rsidTr="00B43311">
        <w:tc>
          <w:tcPr>
            <w:tcW w:w="1634" w:type="dxa"/>
            <w:shd w:val="clear" w:color="auto" w:fill="auto"/>
            <w:vAlign w:val="center"/>
          </w:tcPr>
          <w:p w14:paraId="1183D390"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16:00 – 16:30</w:t>
            </w:r>
          </w:p>
        </w:tc>
        <w:tc>
          <w:tcPr>
            <w:tcW w:w="7716" w:type="dxa"/>
            <w:shd w:val="clear" w:color="auto" w:fill="auto"/>
            <w:vAlign w:val="center"/>
          </w:tcPr>
          <w:p w14:paraId="09580917" w14:textId="314F3A72"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7: Overview of </w:t>
            </w:r>
            <w:r w:rsidR="00B43311">
              <w:rPr>
                <w:rFonts w:ascii="Century Gothic" w:hAnsi="Century Gothic"/>
                <w:sz w:val="18"/>
                <w:szCs w:val="18"/>
              </w:rPr>
              <w:t xml:space="preserve">the </w:t>
            </w:r>
            <w:r w:rsidRPr="00850314">
              <w:rPr>
                <w:rFonts w:ascii="Century Gothic" w:hAnsi="Century Gothic"/>
                <w:sz w:val="18"/>
                <w:szCs w:val="18"/>
              </w:rPr>
              <w:t xml:space="preserve">PRISM Tools (Management Assessment Tool </w:t>
            </w:r>
            <w:r>
              <w:rPr>
                <w:rFonts w:ascii="Century Gothic" w:hAnsi="Century Gothic"/>
                <w:sz w:val="18"/>
                <w:szCs w:val="18"/>
              </w:rPr>
              <w:t>[MAT])</w:t>
            </w:r>
          </w:p>
        </w:tc>
      </w:tr>
      <w:tr w:rsidR="00B5207E" w:rsidRPr="00850314" w14:paraId="66F8D221" w14:textId="77777777" w:rsidTr="00B43311">
        <w:trPr>
          <w:trHeight w:val="449"/>
        </w:trPr>
        <w:tc>
          <w:tcPr>
            <w:tcW w:w="1634" w:type="dxa"/>
            <w:tcBorders>
              <w:bottom w:val="single" w:sz="4" w:space="0" w:color="777777" w:themeColor="background1"/>
            </w:tcBorders>
            <w:shd w:val="clear" w:color="auto" w:fill="auto"/>
            <w:vAlign w:val="center"/>
          </w:tcPr>
          <w:p w14:paraId="646B5B19"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 xml:space="preserve"> 16:30 – 17:00</w:t>
            </w:r>
          </w:p>
        </w:tc>
        <w:tc>
          <w:tcPr>
            <w:tcW w:w="7716" w:type="dxa"/>
            <w:tcBorders>
              <w:bottom w:val="single" w:sz="4" w:space="0" w:color="777777" w:themeColor="background1"/>
            </w:tcBorders>
            <w:shd w:val="clear" w:color="auto" w:fill="auto"/>
            <w:vAlign w:val="center"/>
          </w:tcPr>
          <w:p w14:paraId="0592ACB8" w14:textId="1E586FF4"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7: Overview of </w:t>
            </w:r>
            <w:r w:rsidR="007D35DF">
              <w:rPr>
                <w:rFonts w:ascii="Century Gothic" w:hAnsi="Century Gothic"/>
                <w:sz w:val="18"/>
                <w:szCs w:val="18"/>
              </w:rPr>
              <w:t xml:space="preserve">the </w:t>
            </w:r>
            <w:r w:rsidRPr="00850314">
              <w:rPr>
                <w:rFonts w:ascii="Century Gothic" w:hAnsi="Century Gothic"/>
                <w:sz w:val="18"/>
                <w:szCs w:val="18"/>
              </w:rPr>
              <w:t>PRISM Tools (Facility/Office Checklist)</w:t>
            </w:r>
          </w:p>
        </w:tc>
      </w:tr>
      <w:tr w:rsidR="00B5207E" w:rsidRPr="00850314" w14:paraId="4FD2F030" w14:textId="77777777" w:rsidTr="007D35DF">
        <w:trPr>
          <w:trHeight w:val="395"/>
        </w:trPr>
        <w:tc>
          <w:tcPr>
            <w:tcW w:w="9350" w:type="dxa"/>
            <w:gridSpan w:val="2"/>
            <w:tcBorders>
              <w:top w:val="single" w:sz="4" w:space="0" w:color="FFFFFF"/>
            </w:tcBorders>
            <w:shd w:val="clear" w:color="auto" w:fill="C83537"/>
            <w:vAlign w:val="center"/>
          </w:tcPr>
          <w:p w14:paraId="72A21A2C" w14:textId="77777777" w:rsidR="00B5207E" w:rsidRPr="00850314" w:rsidRDefault="00B5207E" w:rsidP="00670273">
            <w:pPr>
              <w:spacing w:after="0"/>
              <w:rPr>
                <w:rFonts w:ascii="Century Gothic" w:hAnsi="Century Gothic"/>
                <w:b/>
                <w:color w:val="777777" w:themeColor="background1"/>
                <w:sz w:val="18"/>
                <w:szCs w:val="18"/>
              </w:rPr>
            </w:pPr>
            <w:r w:rsidRPr="007D35DF">
              <w:rPr>
                <w:rFonts w:ascii="Century Gothic" w:hAnsi="Century Gothic"/>
                <w:b/>
                <w:color w:val="FFFFFF"/>
                <w:sz w:val="18"/>
                <w:szCs w:val="18"/>
              </w:rPr>
              <w:lastRenderedPageBreak/>
              <w:t>DAY 3</w:t>
            </w:r>
          </w:p>
        </w:tc>
      </w:tr>
      <w:tr w:rsidR="00B5207E" w:rsidRPr="00850314" w14:paraId="7261382D" w14:textId="77777777" w:rsidTr="00B43311">
        <w:trPr>
          <w:trHeight w:val="467"/>
        </w:trPr>
        <w:tc>
          <w:tcPr>
            <w:tcW w:w="1634" w:type="dxa"/>
            <w:shd w:val="clear" w:color="auto" w:fill="auto"/>
            <w:vAlign w:val="center"/>
          </w:tcPr>
          <w:p w14:paraId="6A5531FC" w14:textId="77777777" w:rsidR="00B5207E" w:rsidRPr="007D35DF" w:rsidRDefault="00B5207E" w:rsidP="00670273">
            <w:pPr>
              <w:jc w:val="center"/>
              <w:rPr>
                <w:rFonts w:ascii="Century Gothic" w:hAnsi="Century Gothic"/>
                <w:sz w:val="18"/>
                <w:szCs w:val="18"/>
              </w:rPr>
            </w:pPr>
            <w:r w:rsidRPr="007D35DF">
              <w:rPr>
                <w:rFonts w:ascii="Century Gothic" w:hAnsi="Century Gothic"/>
                <w:sz w:val="18"/>
                <w:szCs w:val="18"/>
              </w:rPr>
              <w:t>9:00 – 9:15</w:t>
            </w:r>
          </w:p>
        </w:tc>
        <w:tc>
          <w:tcPr>
            <w:tcW w:w="7716" w:type="dxa"/>
            <w:shd w:val="clear" w:color="auto" w:fill="auto"/>
            <w:vAlign w:val="center"/>
          </w:tcPr>
          <w:p w14:paraId="616B7480" w14:textId="77777777" w:rsidR="00B5207E" w:rsidRPr="007D35DF" w:rsidRDefault="00B5207E" w:rsidP="00670273">
            <w:pPr>
              <w:rPr>
                <w:rFonts w:ascii="Century Gothic" w:hAnsi="Century Gothic"/>
                <w:sz w:val="18"/>
                <w:szCs w:val="18"/>
              </w:rPr>
            </w:pPr>
            <w:r w:rsidRPr="007D35DF">
              <w:rPr>
                <w:rFonts w:ascii="Century Gothic" w:hAnsi="Century Gothic"/>
                <w:sz w:val="18"/>
                <w:szCs w:val="18"/>
              </w:rPr>
              <w:t>Recap of DAY 2</w:t>
            </w:r>
          </w:p>
        </w:tc>
      </w:tr>
      <w:tr w:rsidR="00B5207E" w:rsidRPr="00850314" w14:paraId="25859157" w14:textId="77777777" w:rsidTr="00B43311">
        <w:tc>
          <w:tcPr>
            <w:tcW w:w="1634" w:type="dxa"/>
            <w:shd w:val="clear" w:color="auto" w:fill="auto"/>
            <w:vAlign w:val="center"/>
          </w:tcPr>
          <w:p w14:paraId="16B502D9"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9:15 – 10:30</w:t>
            </w:r>
          </w:p>
        </w:tc>
        <w:tc>
          <w:tcPr>
            <w:tcW w:w="7716" w:type="dxa"/>
            <w:shd w:val="clear" w:color="auto" w:fill="auto"/>
            <w:vAlign w:val="center"/>
          </w:tcPr>
          <w:p w14:paraId="393AF2E8" w14:textId="5500B1E7" w:rsidR="00B5207E" w:rsidRPr="00850314" w:rsidRDefault="00B5207E" w:rsidP="00670273">
            <w:pPr>
              <w:rPr>
                <w:rFonts w:ascii="Century Gothic" w:hAnsi="Century Gothic"/>
                <w:sz w:val="18"/>
                <w:szCs w:val="18"/>
              </w:rPr>
            </w:pPr>
            <w:r w:rsidRPr="00850314">
              <w:rPr>
                <w:rFonts w:ascii="Century Gothic" w:hAnsi="Century Gothic"/>
                <w:sz w:val="18"/>
                <w:szCs w:val="18"/>
              </w:rPr>
              <w:t xml:space="preserve">Session 7: Overview of </w:t>
            </w:r>
            <w:r w:rsidR="007D35DF">
              <w:rPr>
                <w:rFonts w:ascii="Century Gothic" w:hAnsi="Century Gothic"/>
                <w:sz w:val="18"/>
                <w:szCs w:val="18"/>
              </w:rPr>
              <w:t xml:space="preserve">the </w:t>
            </w:r>
            <w:r w:rsidRPr="00850314">
              <w:rPr>
                <w:rFonts w:ascii="Century Gothic" w:hAnsi="Century Gothic"/>
                <w:sz w:val="18"/>
                <w:szCs w:val="18"/>
              </w:rPr>
              <w:t xml:space="preserve">PRISM Tools (Organizational and Behavioral Assessment Tool </w:t>
            </w:r>
            <w:r>
              <w:rPr>
                <w:rFonts w:ascii="Century Gothic" w:hAnsi="Century Gothic"/>
                <w:sz w:val="18"/>
                <w:szCs w:val="18"/>
              </w:rPr>
              <w:t>[</w:t>
            </w:r>
            <w:r w:rsidRPr="00850314">
              <w:rPr>
                <w:rFonts w:ascii="Century Gothic" w:hAnsi="Century Gothic"/>
                <w:sz w:val="18"/>
                <w:szCs w:val="18"/>
              </w:rPr>
              <w:t>OBAT</w:t>
            </w:r>
            <w:r>
              <w:rPr>
                <w:rFonts w:ascii="Century Gothic" w:hAnsi="Century Gothic"/>
                <w:sz w:val="18"/>
                <w:szCs w:val="18"/>
              </w:rPr>
              <w:t>]</w:t>
            </w:r>
            <w:r w:rsidRPr="00850314">
              <w:rPr>
                <w:rFonts w:ascii="Century Gothic" w:hAnsi="Century Gothic"/>
                <w:sz w:val="18"/>
                <w:szCs w:val="18"/>
              </w:rPr>
              <w:t>)</w:t>
            </w:r>
          </w:p>
        </w:tc>
      </w:tr>
      <w:tr w:rsidR="00B5207E" w:rsidRPr="00850314" w14:paraId="1F58A526" w14:textId="77777777" w:rsidTr="00B43311">
        <w:trPr>
          <w:trHeight w:val="368"/>
        </w:trPr>
        <w:tc>
          <w:tcPr>
            <w:tcW w:w="1634" w:type="dxa"/>
            <w:shd w:val="clear" w:color="auto" w:fill="F1CDCD"/>
          </w:tcPr>
          <w:p w14:paraId="10256F08"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 xml:space="preserve">10:30 – </w:t>
            </w:r>
            <w:r>
              <w:rPr>
                <w:rFonts w:ascii="Century Gothic" w:hAnsi="Century Gothic"/>
                <w:sz w:val="18"/>
                <w:szCs w:val="18"/>
              </w:rPr>
              <w:t>11:00</w:t>
            </w:r>
          </w:p>
        </w:tc>
        <w:tc>
          <w:tcPr>
            <w:tcW w:w="7716" w:type="dxa"/>
            <w:shd w:val="clear" w:color="auto" w:fill="F1CDCD"/>
          </w:tcPr>
          <w:p w14:paraId="072130C5"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Tea break</w:t>
            </w:r>
          </w:p>
        </w:tc>
      </w:tr>
      <w:tr w:rsidR="00B5207E" w:rsidRPr="00850314" w14:paraId="6389D645" w14:textId="77777777" w:rsidTr="00B43311">
        <w:trPr>
          <w:trHeight w:val="440"/>
        </w:trPr>
        <w:tc>
          <w:tcPr>
            <w:tcW w:w="1634" w:type="dxa"/>
            <w:shd w:val="clear" w:color="auto" w:fill="auto"/>
          </w:tcPr>
          <w:p w14:paraId="26C46365"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11:00 – 11:45</w:t>
            </w:r>
          </w:p>
        </w:tc>
        <w:tc>
          <w:tcPr>
            <w:tcW w:w="7716" w:type="dxa"/>
            <w:shd w:val="clear" w:color="auto" w:fill="auto"/>
          </w:tcPr>
          <w:p w14:paraId="5725E332" w14:textId="048F1C85" w:rsidR="00B5207E" w:rsidRPr="00850314" w:rsidRDefault="00B5207E" w:rsidP="00670273">
            <w:pPr>
              <w:rPr>
                <w:rFonts w:ascii="Century Gothic" w:hAnsi="Century Gothic"/>
                <w:sz w:val="18"/>
                <w:szCs w:val="18"/>
              </w:rPr>
            </w:pPr>
            <w:r w:rsidRPr="00850314">
              <w:rPr>
                <w:rFonts w:ascii="Century Gothic" w:hAnsi="Century Gothic"/>
                <w:sz w:val="18"/>
                <w:szCs w:val="18"/>
              </w:rPr>
              <w:t>Session 7: Overview of</w:t>
            </w:r>
            <w:r w:rsidR="007D35DF">
              <w:rPr>
                <w:rFonts w:ascii="Century Gothic" w:hAnsi="Century Gothic"/>
                <w:sz w:val="18"/>
                <w:szCs w:val="18"/>
              </w:rPr>
              <w:t xml:space="preserve"> the</w:t>
            </w:r>
            <w:r w:rsidRPr="00850314">
              <w:rPr>
                <w:rFonts w:ascii="Century Gothic" w:hAnsi="Century Gothic"/>
                <w:sz w:val="18"/>
                <w:szCs w:val="18"/>
              </w:rPr>
              <w:t xml:space="preserve"> PRISM Tools (OBAT</w:t>
            </w:r>
            <w:r>
              <w:rPr>
                <w:rFonts w:ascii="Century Gothic" w:hAnsi="Century Gothic"/>
                <w:sz w:val="18"/>
                <w:szCs w:val="18"/>
              </w:rPr>
              <w:t>, continued</w:t>
            </w:r>
            <w:r w:rsidRPr="00850314">
              <w:rPr>
                <w:rFonts w:ascii="Century Gothic" w:hAnsi="Century Gothic"/>
                <w:sz w:val="18"/>
                <w:szCs w:val="18"/>
              </w:rPr>
              <w:t>)</w:t>
            </w:r>
          </w:p>
        </w:tc>
      </w:tr>
      <w:tr w:rsidR="00B5207E" w:rsidRPr="00850314" w14:paraId="5B547249" w14:textId="77777777" w:rsidTr="00B43311">
        <w:trPr>
          <w:trHeight w:val="440"/>
        </w:trPr>
        <w:tc>
          <w:tcPr>
            <w:tcW w:w="1634" w:type="dxa"/>
            <w:shd w:val="clear" w:color="auto" w:fill="auto"/>
          </w:tcPr>
          <w:p w14:paraId="39EDFE7E" w14:textId="77777777" w:rsidR="00B5207E" w:rsidRPr="00850314" w:rsidDel="00E722C1" w:rsidRDefault="00B5207E" w:rsidP="00670273">
            <w:pPr>
              <w:jc w:val="center"/>
              <w:rPr>
                <w:rFonts w:ascii="Century Gothic" w:hAnsi="Century Gothic"/>
                <w:sz w:val="18"/>
                <w:szCs w:val="18"/>
              </w:rPr>
            </w:pPr>
            <w:r>
              <w:rPr>
                <w:rFonts w:ascii="Century Gothic" w:hAnsi="Century Gothic"/>
                <w:sz w:val="18"/>
                <w:szCs w:val="18"/>
              </w:rPr>
              <w:t>11:45 – 13:00</w:t>
            </w:r>
          </w:p>
        </w:tc>
        <w:tc>
          <w:tcPr>
            <w:tcW w:w="7716" w:type="dxa"/>
            <w:shd w:val="clear" w:color="auto" w:fill="auto"/>
          </w:tcPr>
          <w:p w14:paraId="7A48F10D" w14:textId="77777777" w:rsidR="00B5207E" w:rsidRPr="00850314" w:rsidDel="00E722C1" w:rsidRDefault="00B5207E" w:rsidP="00670273">
            <w:pPr>
              <w:rPr>
                <w:rFonts w:ascii="Century Gothic" w:hAnsi="Century Gothic"/>
                <w:sz w:val="18"/>
                <w:szCs w:val="18"/>
              </w:rPr>
            </w:pPr>
            <w:r w:rsidRPr="00850314">
              <w:rPr>
                <w:rFonts w:ascii="Century Gothic" w:hAnsi="Century Gothic"/>
                <w:sz w:val="18"/>
                <w:szCs w:val="18"/>
              </w:rPr>
              <w:t>Session 8: Assessment Implementation</w:t>
            </w:r>
          </w:p>
        </w:tc>
      </w:tr>
      <w:tr w:rsidR="00B5207E" w:rsidRPr="00850314" w14:paraId="45214837" w14:textId="77777777" w:rsidTr="00B43311">
        <w:tc>
          <w:tcPr>
            <w:tcW w:w="1634" w:type="dxa"/>
            <w:shd w:val="clear" w:color="auto" w:fill="F1CDCD"/>
          </w:tcPr>
          <w:p w14:paraId="51B15062"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13:00</w:t>
            </w:r>
            <w:r w:rsidRPr="00850314">
              <w:rPr>
                <w:rFonts w:ascii="Century Gothic" w:hAnsi="Century Gothic"/>
                <w:sz w:val="18"/>
                <w:szCs w:val="18"/>
              </w:rPr>
              <w:t xml:space="preserve"> – </w:t>
            </w:r>
            <w:r>
              <w:rPr>
                <w:rFonts w:ascii="Century Gothic" w:hAnsi="Century Gothic"/>
                <w:sz w:val="18"/>
                <w:szCs w:val="18"/>
              </w:rPr>
              <w:t>14:00</w:t>
            </w:r>
          </w:p>
        </w:tc>
        <w:tc>
          <w:tcPr>
            <w:tcW w:w="7716" w:type="dxa"/>
            <w:shd w:val="clear" w:color="auto" w:fill="F1CDCD"/>
          </w:tcPr>
          <w:p w14:paraId="1A658EBA"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Lunch</w:t>
            </w:r>
          </w:p>
        </w:tc>
      </w:tr>
      <w:tr w:rsidR="00B5207E" w:rsidRPr="00850314" w14:paraId="58CABD2F" w14:textId="77777777" w:rsidTr="00B43311">
        <w:tc>
          <w:tcPr>
            <w:tcW w:w="1634" w:type="dxa"/>
            <w:shd w:val="clear" w:color="auto" w:fill="auto"/>
          </w:tcPr>
          <w:p w14:paraId="28DC4D3C" w14:textId="77777777" w:rsidR="00B5207E" w:rsidRPr="00850314" w:rsidDel="00E722C1" w:rsidRDefault="00B5207E" w:rsidP="00670273">
            <w:pPr>
              <w:jc w:val="center"/>
              <w:rPr>
                <w:rFonts w:ascii="Century Gothic" w:hAnsi="Century Gothic"/>
                <w:sz w:val="18"/>
                <w:szCs w:val="18"/>
              </w:rPr>
            </w:pPr>
            <w:r>
              <w:rPr>
                <w:rFonts w:ascii="Century Gothic" w:hAnsi="Century Gothic"/>
                <w:sz w:val="18"/>
                <w:szCs w:val="18"/>
              </w:rPr>
              <w:t>14:00 – 14:30</w:t>
            </w:r>
          </w:p>
        </w:tc>
        <w:tc>
          <w:tcPr>
            <w:tcW w:w="7716" w:type="dxa"/>
            <w:shd w:val="clear" w:color="auto" w:fill="auto"/>
          </w:tcPr>
          <w:p w14:paraId="268BB5D0" w14:textId="77777777" w:rsidR="00B5207E" w:rsidRPr="00850314" w:rsidRDefault="00B5207E" w:rsidP="00670273">
            <w:pPr>
              <w:rPr>
                <w:rFonts w:ascii="Century Gothic" w:hAnsi="Century Gothic"/>
                <w:sz w:val="18"/>
                <w:szCs w:val="18"/>
              </w:rPr>
            </w:pPr>
            <w:r w:rsidRPr="00850314">
              <w:rPr>
                <w:rFonts w:ascii="Century Gothic" w:hAnsi="Century Gothic"/>
                <w:sz w:val="18"/>
                <w:szCs w:val="18"/>
              </w:rPr>
              <w:t>Session 8: Assessment Implementation</w:t>
            </w:r>
            <w:r>
              <w:rPr>
                <w:rFonts w:ascii="Century Gothic" w:hAnsi="Century Gothic"/>
                <w:sz w:val="18"/>
                <w:szCs w:val="18"/>
              </w:rPr>
              <w:t>, continued</w:t>
            </w:r>
          </w:p>
        </w:tc>
      </w:tr>
      <w:tr w:rsidR="00B5207E" w:rsidRPr="00850314" w14:paraId="425E0AD2" w14:textId="77777777" w:rsidTr="00B43311">
        <w:trPr>
          <w:trHeight w:val="449"/>
        </w:trPr>
        <w:tc>
          <w:tcPr>
            <w:tcW w:w="1634" w:type="dxa"/>
            <w:shd w:val="clear" w:color="auto" w:fill="auto"/>
          </w:tcPr>
          <w:p w14:paraId="74C89EFE"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14:30 – 16:00</w:t>
            </w:r>
          </w:p>
        </w:tc>
        <w:tc>
          <w:tcPr>
            <w:tcW w:w="7716" w:type="dxa"/>
            <w:shd w:val="clear" w:color="auto" w:fill="auto"/>
          </w:tcPr>
          <w:p w14:paraId="4F887E31" w14:textId="5057E9F4" w:rsidR="00B5207E" w:rsidRPr="00850314" w:rsidRDefault="00B5207E" w:rsidP="00670273">
            <w:pPr>
              <w:rPr>
                <w:rFonts w:ascii="Century Gothic" w:hAnsi="Century Gothic"/>
                <w:sz w:val="18"/>
                <w:szCs w:val="18"/>
              </w:rPr>
            </w:pPr>
            <w:r w:rsidRPr="00850314">
              <w:rPr>
                <w:rFonts w:ascii="Century Gothic" w:hAnsi="Century Gothic"/>
                <w:sz w:val="18"/>
                <w:szCs w:val="18"/>
              </w:rPr>
              <w:t>Session 9: Assessment Analysis</w:t>
            </w:r>
          </w:p>
        </w:tc>
      </w:tr>
      <w:tr w:rsidR="00B5207E" w:rsidRPr="00850314" w14:paraId="23F765B7" w14:textId="77777777" w:rsidTr="00B43311">
        <w:tc>
          <w:tcPr>
            <w:tcW w:w="1634" w:type="dxa"/>
            <w:shd w:val="clear" w:color="auto" w:fill="F1CDCD"/>
            <w:vAlign w:val="center"/>
          </w:tcPr>
          <w:p w14:paraId="2CD1FF25"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 xml:space="preserve"> 16:00 – 16:30</w:t>
            </w:r>
          </w:p>
        </w:tc>
        <w:tc>
          <w:tcPr>
            <w:tcW w:w="7716" w:type="dxa"/>
            <w:shd w:val="clear" w:color="auto" w:fill="F1CDCD"/>
            <w:vAlign w:val="center"/>
          </w:tcPr>
          <w:p w14:paraId="0F35F4A7" w14:textId="77777777" w:rsidR="00B5207E" w:rsidRPr="00850314" w:rsidRDefault="00B5207E" w:rsidP="00670273">
            <w:pPr>
              <w:jc w:val="center"/>
              <w:rPr>
                <w:rFonts w:ascii="Century Gothic" w:hAnsi="Century Gothic"/>
                <w:sz w:val="18"/>
                <w:szCs w:val="18"/>
              </w:rPr>
            </w:pPr>
            <w:r w:rsidRPr="00850314">
              <w:rPr>
                <w:rFonts w:ascii="Century Gothic" w:hAnsi="Century Gothic"/>
                <w:sz w:val="18"/>
                <w:szCs w:val="18"/>
              </w:rPr>
              <w:t>Tea break</w:t>
            </w:r>
          </w:p>
        </w:tc>
      </w:tr>
      <w:tr w:rsidR="00B5207E" w:rsidRPr="00850314" w14:paraId="6D299ECD" w14:textId="77777777" w:rsidTr="00B43311">
        <w:trPr>
          <w:trHeight w:val="521"/>
        </w:trPr>
        <w:tc>
          <w:tcPr>
            <w:tcW w:w="1634" w:type="dxa"/>
            <w:shd w:val="clear" w:color="auto" w:fill="auto"/>
            <w:vAlign w:val="center"/>
          </w:tcPr>
          <w:p w14:paraId="6505D60D" w14:textId="77777777" w:rsidR="00B5207E" w:rsidRPr="00850314" w:rsidRDefault="00B5207E" w:rsidP="00670273">
            <w:pPr>
              <w:jc w:val="center"/>
              <w:rPr>
                <w:rFonts w:ascii="Century Gothic" w:hAnsi="Century Gothic"/>
                <w:sz w:val="18"/>
                <w:szCs w:val="18"/>
              </w:rPr>
            </w:pPr>
            <w:r>
              <w:rPr>
                <w:rFonts w:ascii="Century Gothic" w:hAnsi="Century Gothic"/>
                <w:sz w:val="18"/>
                <w:szCs w:val="18"/>
              </w:rPr>
              <w:t xml:space="preserve">16:30 – 17:00 </w:t>
            </w:r>
          </w:p>
        </w:tc>
        <w:tc>
          <w:tcPr>
            <w:tcW w:w="7716" w:type="dxa"/>
            <w:shd w:val="clear" w:color="auto" w:fill="auto"/>
            <w:vAlign w:val="center"/>
          </w:tcPr>
          <w:p w14:paraId="2BF18FE2" w14:textId="77777777" w:rsidR="00B5207E" w:rsidRPr="00850314" w:rsidRDefault="00B5207E" w:rsidP="00670273">
            <w:pPr>
              <w:rPr>
                <w:rFonts w:ascii="Century Gothic" w:hAnsi="Century Gothic"/>
                <w:sz w:val="18"/>
                <w:szCs w:val="18"/>
              </w:rPr>
            </w:pPr>
            <w:r>
              <w:rPr>
                <w:rFonts w:ascii="Century Gothic" w:hAnsi="Century Gothic"/>
                <w:sz w:val="18"/>
                <w:szCs w:val="18"/>
              </w:rPr>
              <w:t>Q&amp;A; closing</w:t>
            </w:r>
            <w:r w:rsidRPr="00850314">
              <w:rPr>
                <w:rFonts w:ascii="Century Gothic" w:hAnsi="Century Gothic"/>
                <w:sz w:val="18"/>
                <w:szCs w:val="18"/>
              </w:rPr>
              <w:t xml:space="preserve"> </w:t>
            </w:r>
          </w:p>
        </w:tc>
      </w:tr>
    </w:tbl>
    <w:p w14:paraId="70BE062C" w14:textId="2B3CD7A5" w:rsidR="00B5207E" w:rsidRPr="00BF237F" w:rsidRDefault="00B5207E" w:rsidP="00B5207E">
      <w:pPr>
        <w:jc w:val="center"/>
        <w:rPr>
          <w:rFonts w:ascii="Calibri" w:hAnsi="Calibri"/>
        </w:rPr>
      </w:pPr>
    </w:p>
    <w:p w14:paraId="44FFAECF" w14:textId="77777777" w:rsidR="00B5207E" w:rsidRPr="00BF237F" w:rsidRDefault="00B5207E" w:rsidP="00B5207E">
      <w:pPr>
        <w:jc w:val="center"/>
        <w:rPr>
          <w:rFonts w:ascii="Calibri" w:hAnsi="Calibri"/>
        </w:rPr>
      </w:pPr>
      <w:r>
        <w:rPr>
          <w:noProof/>
        </w:rPr>
        <mc:AlternateContent>
          <mc:Choice Requires="wpg">
            <w:drawing>
              <wp:anchor distT="0" distB="0" distL="114300" distR="114300" simplePos="0" relativeHeight="251709440" behindDoc="0" locked="0" layoutInCell="1" allowOverlap="1" wp14:anchorId="7317BC6F" wp14:editId="70A4E682">
                <wp:simplePos x="0" y="0"/>
                <wp:positionH relativeFrom="column">
                  <wp:posOffset>4255135</wp:posOffset>
                </wp:positionH>
                <wp:positionV relativeFrom="paragraph">
                  <wp:posOffset>53975</wp:posOffset>
                </wp:positionV>
                <wp:extent cx="1686560" cy="852170"/>
                <wp:effectExtent l="0" t="0" r="8890" b="0"/>
                <wp:wrapSquare wrapText="bothSides"/>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86560" cy="852170"/>
                          <a:chOff x="0" y="0"/>
                          <a:chExt cx="1537494" cy="777240"/>
                        </a:xfrm>
                      </wpg:grpSpPr>
                      <pic:pic xmlns:pic="http://schemas.openxmlformats.org/drawingml/2006/picture">
                        <pic:nvPicPr>
                          <pic:cNvPr id="6" name="Picture 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08685" cy="777240"/>
                          </a:xfrm>
                          <a:prstGeom prst="rect">
                            <a:avLst/>
                          </a:prstGeom>
                        </pic:spPr>
                      </pic:pic>
                      <pic:pic xmlns:pic="http://schemas.openxmlformats.org/drawingml/2006/picture">
                        <pic:nvPicPr>
                          <pic:cNvPr id="7" name="Picture 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057434" y="158360"/>
                            <a:ext cx="480060" cy="4635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81AFD1" id="Group 5" o:spid="_x0000_s1026" style="position:absolute;margin-left:335.05pt;margin-top:4.25pt;width:132.8pt;height:67.1pt;z-index:251709440;mso-width-relative:margin;mso-height-relative:margin" coordsize="15374,777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&#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9086;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">
                  <v:imagedata r:id="rId26" o:title=""/>
                </v:shape>
                <v:shape id="Picture 7" o:spid="_x0000_s1028" type="#_x0000_t75" style="position:absolute;left:10574;top:1583;width:4800;height:4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">
                  <v:imagedata r:id="rId27" o:title=""/>
                </v:shape>
                <w10:wrap type="square"/>
              </v:group>
            </w:pict>
          </mc:Fallback>
        </mc:AlternateContent>
      </w:r>
    </w:p>
    <w:p w14:paraId="1FE21989" w14:textId="77777777" w:rsidR="00B5207E" w:rsidRPr="00BF237F" w:rsidRDefault="00B5207E" w:rsidP="00B5207E">
      <w:pPr>
        <w:jc w:val="center"/>
        <w:rPr>
          <w:rFonts w:ascii="Calibri" w:hAnsi="Calibri"/>
        </w:rPr>
      </w:pPr>
    </w:p>
    <w:p w14:paraId="3FFA6A8C" w14:textId="77777777" w:rsidR="00B5207E" w:rsidRPr="004D3DD2" w:rsidRDefault="00B5207E" w:rsidP="00B5207E"/>
    <w:p w14:paraId="04D6452B" w14:textId="77777777" w:rsidR="00B5207E" w:rsidRPr="00850314" w:rsidRDefault="00B5207E" w:rsidP="00B5207E">
      <w:pPr>
        <w:rPr>
          <w:rFonts w:ascii="Century Gothic" w:hAnsi="Century Gothic"/>
          <w:b/>
          <w:bCs/>
        </w:rPr>
      </w:pPr>
    </w:p>
    <w:p w14:paraId="2B2840F7" w14:textId="77777777" w:rsidR="00B5207E" w:rsidRPr="00BF237F" w:rsidRDefault="00B5207E" w:rsidP="00B5207E">
      <w:pPr>
        <w:jc w:val="center"/>
        <w:rPr>
          <w:rFonts w:ascii="Calibri" w:hAnsi="Calibri"/>
        </w:rPr>
      </w:pPr>
    </w:p>
    <w:p w14:paraId="4250FC00" w14:textId="77777777" w:rsidR="00B5207E" w:rsidRDefault="00B5207E" w:rsidP="00B5207E">
      <w:pPr>
        <w:pStyle w:val="Heading1"/>
        <w:rPr>
          <w:rFonts w:eastAsia="Calibri"/>
        </w:rPr>
      </w:pPr>
      <w:r>
        <w:rPr>
          <w:rFonts w:eastAsia="Calibri"/>
        </w:rPr>
        <w:br w:type="page"/>
      </w:r>
    </w:p>
    <w:p w14:paraId="37E075A6" w14:textId="724C63E3" w:rsidR="006D7EAB" w:rsidRPr="002D1C54" w:rsidRDefault="007D656A" w:rsidP="006D7EAB">
      <w:pPr>
        <w:pStyle w:val="Heading1"/>
        <w:spacing w:after="240" w:line="360" w:lineRule="exact"/>
      </w:pPr>
      <w:bookmarkStart w:id="27" w:name="_Toc527476450"/>
      <w:bookmarkEnd w:id="12"/>
      <w:r w:rsidRPr="00CA1507">
        <w:rPr>
          <w:noProof/>
        </w:rPr>
        <w:lastRenderedPageBreak/>
        <w:drawing>
          <wp:anchor distT="0" distB="0" distL="114300" distR="114300" simplePos="0" relativeHeight="251740160" behindDoc="0" locked="0" layoutInCell="1" allowOverlap="1" wp14:anchorId="77A0F2AC" wp14:editId="6DF35A08">
            <wp:simplePos x="0" y="0"/>
            <wp:positionH relativeFrom="margin">
              <wp:posOffset>-929640</wp:posOffset>
            </wp:positionH>
            <wp:positionV relativeFrom="margin">
              <wp:posOffset>-843915</wp:posOffset>
            </wp:positionV>
            <wp:extent cx="7815580" cy="76898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dule banners_coo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815580" cy="768985"/>
                    </a:xfrm>
                    <a:prstGeom prst="rect">
                      <a:avLst/>
                    </a:prstGeom>
                  </pic:spPr>
                </pic:pic>
              </a:graphicData>
            </a:graphic>
          </wp:anchor>
        </w:drawing>
      </w:r>
      <w:r w:rsidR="006D7EAB" w:rsidRPr="002D1C54">
        <w:t>Glossary</w:t>
      </w:r>
      <w:bookmarkEnd w:id="27"/>
    </w:p>
    <w:tbl>
      <w:tblPr>
        <w:tblW w:w="9630" w:type="dxa"/>
        <w:tblLook w:val="01E0" w:firstRow="1" w:lastRow="1" w:firstColumn="1" w:lastColumn="1" w:noHBand="0" w:noVBand="0"/>
      </w:tblPr>
      <w:tblGrid>
        <w:gridCol w:w="3015"/>
        <w:gridCol w:w="6615"/>
      </w:tblGrid>
      <w:tr w:rsidR="006D7EAB" w:rsidRPr="002D1C54" w14:paraId="793A4B94" w14:textId="77777777" w:rsidTr="00CE2D30">
        <w:trPr>
          <w:cantSplit/>
          <w:trHeight w:val="144"/>
        </w:trPr>
        <w:tc>
          <w:tcPr>
            <w:tcW w:w="3015" w:type="dxa"/>
          </w:tcPr>
          <w:p w14:paraId="390E3F7E" w14:textId="77777777" w:rsidR="006D7EAB" w:rsidRPr="006D7EAB" w:rsidRDefault="006D7EAB" w:rsidP="00CE2D30">
            <w:pPr>
              <w:spacing w:after="120"/>
              <w:rPr>
                <w:rFonts w:ascii="Garamond" w:hAnsi="Garamond"/>
                <w:b/>
              </w:rPr>
            </w:pPr>
            <w:r w:rsidRPr="006D7EAB">
              <w:rPr>
                <w:rFonts w:ascii="Garamond" w:hAnsi="Garamond"/>
                <w:b/>
              </w:rPr>
              <w:t>Accuracy</w:t>
            </w:r>
          </w:p>
        </w:tc>
        <w:tc>
          <w:tcPr>
            <w:tcW w:w="6615" w:type="dxa"/>
          </w:tcPr>
          <w:p w14:paraId="72A6849C" w14:textId="77777777" w:rsidR="006D7EAB" w:rsidRPr="002D1C54" w:rsidRDefault="006D7EAB" w:rsidP="004044AD">
            <w:pPr>
              <w:spacing w:after="120" w:line="240" w:lineRule="auto"/>
              <w:rPr>
                <w:rFonts w:ascii="Garamond" w:hAnsi="Garamond"/>
              </w:rPr>
            </w:pPr>
            <w:r w:rsidRPr="002D1C54">
              <w:rPr>
                <w:rFonts w:ascii="Garamond" w:hAnsi="Garamond"/>
              </w:rPr>
              <w:t xml:space="preserve">In </w:t>
            </w:r>
            <w:r>
              <w:rPr>
                <w:rFonts w:ascii="Garamond" w:hAnsi="Garamond"/>
              </w:rPr>
              <w:t>the context</w:t>
            </w:r>
            <w:r w:rsidRPr="002D1C54">
              <w:rPr>
                <w:rFonts w:ascii="Garamond" w:hAnsi="Garamond"/>
              </w:rPr>
              <w:t xml:space="preserve"> of data quality</w:t>
            </w:r>
            <w:r>
              <w:rPr>
                <w:rFonts w:ascii="Garamond" w:hAnsi="Garamond"/>
              </w:rPr>
              <w:t>, accuracy means that the data transmitted from one level of the health system to another match</w:t>
            </w:r>
            <w:r w:rsidRPr="002D1C54">
              <w:rPr>
                <w:rFonts w:ascii="Garamond" w:hAnsi="Garamond"/>
              </w:rPr>
              <w:t xml:space="preserve"> e.g., </w:t>
            </w:r>
            <w:r>
              <w:rPr>
                <w:rFonts w:ascii="Garamond" w:hAnsi="Garamond"/>
              </w:rPr>
              <w:t>data in</w:t>
            </w:r>
            <w:r w:rsidRPr="002D1C54">
              <w:rPr>
                <w:rFonts w:ascii="Garamond" w:hAnsi="Garamond"/>
              </w:rPr>
              <w:t xml:space="preserve"> client records at </w:t>
            </w:r>
            <w:r>
              <w:rPr>
                <w:rFonts w:ascii="Garamond" w:hAnsi="Garamond"/>
              </w:rPr>
              <w:t xml:space="preserve">the </w:t>
            </w:r>
            <w:r w:rsidRPr="002D1C54">
              <w:rPr>
                <w:rFonts w:ascii="Garamond" w:hAnsi="Garamond"/>
              </w:rPr>
              <w:t xml:space="preserve">facility </w:t>
            </w:r>
            <w:r>
              <w:rPr>
                <w:rFonts w:ascii="Garamond" w:hAnsi="Garamond"/>
              </w:rPr>
              <w:t>level match data in the</w:t>
            </w:r>
            <w:r w:rsidRPr="002D1C54">
              <w:rPr>
                <w:rFonts w:ascii="Garamond" w:hAnsi="Garamond"/>
              </w:rPr>
              <w:t xml:space="preserve"> monthly </w:t>
            </w:r>
            <w:r>
              <w:rPr>
                <w:rFonts w:ascii="Garamond" w:hAnsi="Garamond"/>
              </w:rPr>
              <w:t>health information system (</w:t>
            </w:r>
            <w:r w:rsidRPr="002D1C54">
              <w:rPr>
                <w:rFonts w:ascii="Garamond" w:hAnsi="Garamond"/>
              </w:rPr>
              <w:t>HIS</w:t>
            </w:r>
            <w:r>
              <w:rPr>
                <w:rFonts w:ascii="Garamond" w:hAnsi="Garamond"/>
              </w:rPr>
              <w:t>)</w:t>
            </w:r>
            <w:r w:rsidRPr="002D1C54">
              <w:rPr>
                <w:rFonts w:ascii="Garamond" w:hAnsi="Garamond"/>
              </w:rPr>
              <w:t xml:space="preserve"> summary report </w:t>
            </w:r>
            <w:r>
              <w:rPr>
                <w:rFonts w:ascii="Garamond" w:hAnsi="Garamond"/>
              </w:rPr>
              <w:t xml:space="preserve">transmitted </w:t>
            </w:r>
            <w:r w:rsidRPr="002D1C54">
              <w:rPr>
                <w:rFonts w:ascii="Garamond" w:hAnsi="Garamond"/>
              </w:rPr>
              <w:t>to the district</w:t>
            </w:r>
            <w:r>
              <w:rPr>
                <w:rFonts w:ascii="Garamond" w:hAnsi="Garamond"/>
              </w:rPr>
              <w:t xml:space="preserve"> level</w:t>
            </w:r>
            <w:r w:rsidRPr="002D1C54">
              <w:rPr>
                <w:rFonts w:ascii="Garamond" w:hAnsi="Garamond"/>
              </w:rPr>
              <w:t>.</w:t>
            </w:r>
          </w:p>
        </w:tc>
      </w:tr>
      <w:tr w:rsidR="006D7EAB" w:rsidRPr="002D1C54" w14:paraId="10925499" w14:textId="77777777" w:rsidTr="00CE2D30">
        <w:trPr>
          <w:cantSplit/>
          <w:trHeight w:val="144"/>
        </w:trPr>
        <w:tc>
          <w:tcPr>
            <w:tcW w:w="3015" w:type="dxa"/>
          </w:tcPr>
          <w:p w14:paraId="4C727728" w14:textId="77777777" w:rsidR="006D7EAB" w:rsidRPr="006D7EAB" w:rsidRDefault="006D7EAB" w:rsidP="00CE2D30">
            <w:pPr>
              <w:spacing w:after="120"/>
              <w:rPr>
                <w:rFonts w:ascii="Garamond" w:hAnsi="Garamond"/>
                <w:b/>
              </w:rPr>
            </w:pPr>
            <w:r w:rsidRPr="006D7EAB">
              <w:rPr>
                <w:rFonts w:ascii="Garamond" w:hAnsi="Garamond"/>
                <w:b/>
              </w:rPr>
              <w:t>Activity</w:t>
            </w:r>
          </w:p>
        </w:tc>
        <w:tc>
          <w:tcPr>
            <w:tcW w:w="6615" w:type="dxa"/>
          </w:tcPr>
          <w:p w14:paraId="5E522640" w14:textId="77777777" w:rsidR="006D7EAB" w:rsidRPr="002D1C54" w:rsidRDefault="0089714F" w:rsidP="004044AD">
            <w:pPr>
              <w:spacing w:after="120" w:line="240" w:lineRule="auto"/>
              <w:rPr>
                <w:rFonts w:ascii="Garamond" w:hAnsi="Garamond"/>
              </w:rPr>
            </w:pPr>
            <w:r>
              <w:rPr>
                <w:rFonts w:ascii="Garamond" w:hAnsi="Garamond"/>
              </w:rPr>
              <w:t xml:space="preserve">An activity is a </w:t>
            </w:r>
            <w:r w:rsidR="006D7EAB">
              <w:rPr>
                <w:rFonts w:ascii="Garamond" w:hAnsi="Garamond"/>
              </w:rPr>
              <w:t>d</w:t>
            </w:r>
            <w:r w:rsidR="006D7EAB" w:rsidRPr="002D1C54">
              <w:rPr>
                <w:rFonts w:ascii="Garamond" w:hAnsi="Garamond"/>
              </w:rPr>
              <w:t xml:space="preserve">efined action that is required as part of </w:t>
            </w:r>
            <w:r w:rsidR="006D7EAB">
              <w:rPr>
                <w:rFonts w:ascii="Garamond" w:hAnsi="Garamond"/>
              </w:rPr>
              <w:t xml:space="preserve">the </w:t>
            </w:r>
            <w:r w:rsidR="006D7EAB" w:rsidRPr="002D1C54">
              <w:rPr>
                <w:rFonts w:ascii="Garamond" w:hAnsi="Garamond"/>
              </w:rPr>
              <w:t>implementation of a plan</w:t>
            </w:r>
            <w:r w:rsidR="006D7EAB">
              <w:rPr>
                <w:rFonts w:ascii="Garamond" w:hAnsi="Garamond"/>
              </w:rPr>
              <w:t xml:space="preserve"> </w:t>
            </w:r>
            <w:r w:rsidR="006D7EAB" w:rsidRPr="002D1C54">
              <w:rPr>
                <w:rFonts w:ascii="Garamond" w:hAnsi="Garamond"/>
              </w:rPr>
              <w:t>(</w:t>
            </w:r>
            <w:r w:rsidR="006D7EAB">
              <w:rPr>
                <w:rFonts w:ascii="Garamond" w:hAnsi="Garamond"/>
              </w:rPr>
              <w:t>a</w:t>
            </w:r>
            <w:r w:rsidR="006D7EAB" w:rsidRPr="002D1C54">
              <w:rPr>
                <w:rFonts w:ascii="Garamond" w:hAnsi="Garamond"/>
              </w:rPr>
              <w:t>lso “task”)</w:t>
            </w:r>
            <w:r>
              <w:rPr>
                <w:rFonts w:ascii="Garamond" w:hAnsi="Garamond"/>
              </w:rPr>
              <w:t>.</w:t>
            </w:r>
          </w:p>
        </w:tc>
      </w:tr>
      <w:tr w:rsidR="006D7EAB" w:rsidRPr="002D1C54" w14:paraId="30D5593F" w14:textId="77777777" w:rsidTr="00CE2D30">
        <w:trPr>
          <w:cantSplit/>
          <w:trHeight w:val="144"/>
        </w:trPr>
        <w:tc>
          <w:tcPr>
            <w:tcW w:w="3015" w:type="dxa"/>
          </w:tcPr>
          <w:p w14:paraId="58C421E9" w14:textId="77777777" w:rsidR="006D7EAB" w:rsidRPr="006D7EAB" w:rsidRDefault="006D7EAB" w:rsidP="00CE2D30">
            <w:pPr>
              <w:spacing w:after="120"/>
              <w:rPr>
                <w:rFonts w:ascii="Garamond" w:hAnsi="Garamond"/>
                <w:b/>
              </w:rPr>
            </w:pPr>
            <w:r w:rsidRPr="006D7EAB">
              <w:rPr>
                <w:rFonts w:ascii="Garamond" w:hAnsi="Garamond"/>
                <w:b/>
              </w:rPr>
              <w:t>Advocacy</w:t>
            </w:r>
          </w:p>
        </w:tc>
        <w:tc>
          <w:tcPr>
            <w:tcW w:w="6615" w:type="dxa"/>
          </w:tcPr>
          <w:p w14:paraId="7755C78D" w14:textId="77777777" w:rsidR="006D7EAB" w:rsidRPr="002D1C54" w:rsidRDefault="006D7EAB" w:rsidP="004044AD">
            <w:pPr>
              <w:spacing w:after="120" w:line="240" w:lineRule="auto"/>
              <w:rPr>
                <w:rFonts w:ascii="Garamond" w:hAnsi="Garamond"/>
              </w:rPr>
            </w:pPr>
            <w:r w:rsidRPr="002D1C54">
              <w:rPr>
                <w:rFonts w:ascii="Garamond" w:hAnsi="Garamond"/>
              </w:rPr>
              <w:t xml:space="preserve">Promoting a strategy or change to an organization’s leaders or policymakers, typically relating to a decision that is outside one’s own scope of control. </w:t>
            </w:r>
            <w:r>
              <w:rPr>
                <w:rFonts w:ascii="Garamond" w:hAnsi="Garamond"/>
              </w:rPr>
              <w:t>Advocacy m</w:t>
            </w:r>
            <w:r w:rsidRPr="002D1C54">
              <w:rPr>
                <w:rFonts w:ascii="Garamond" w:hAnsi="Garamond"/>
              </w:rPr>
              <w:t>ay involve other actors (in and/or outside the organization) to bring influence to bear on decision</w:t>
            </w:r>
            <w:r>
              <w:rPr>
                <w:rFonts w:ascii="Garamond" w:hAnsi="Garamond"/>
              </w:rPr>
              <w:t xml:space="preserve"> </w:t>
            </w:r>
            <w:r w:rsidRPr="002D1C54">
              <w:rPr>
                <w:rFonts w:ascii="Garamond" w:hAnsi="Garamond"/>
              </w:rPr>
              <w:t>makers.</w:t>
            </w:r>
          </w:p>
        </w:tc>
      </w:tr>
      <w:tr w:rsidR="006D7EAB" w:rsidRPr="002D1C54" w14:paraId="22DAB7B7" w14:textId="77777777" w:rsidTr="00CE2D30">
        <w:trPr>
          <w:cantSplit/>
          <w:trHeight w:val="144"/>
        </w:trPr>
        <w:tc>
          <w:tcPr>
            <w:tcW w:w="3015" w:type="dxa"/>
          </w:tcPr>
          <w:p w14:paraId="03CD8475" w14:textId="77777777" w:rsidR="006D7EAB" w:rsidRPr="006D7EAB" w:rsidRDefault="006D7EAB" w:rsidP="00CE2D30">
            <w:pPr>
              <w:spacing w:after="120"/>
              <w:rPr>
                <w:rFonts w:ascii="Garamond" w:hAnsi="Garamond"/>
                <w:b/>
              </w:rPr>
            </w:pPr>
            <w:r w:rsidRPr="006D7EAB">
              <w:rPr>
                <w:rFonts w:ascii="Garamond" w:hAnsi="Garamond"/>
                <w:b/>
              </w:rPr>
              <w:t>Behavioral determinants</w:t>
            </w:r>
          </w:p>
        </w:tc>
        <w:tc>
          <w:tcPr>
            <w:tcW w:w="6615" w:type="dxa"/>
          </w:tcPr>
          <w:p w14:paraId="7E5F2350" w14:textId="77777777" w:rsidR="006D7EAB" w:rsidRPr="002D1C54" w:rsidRDefault="006D7EAB" w:rsidP="004044AD">
            <w:pPr>
              <w:spacing w:after="120" w:line="240" w:lineRule="auto"/>
              <w:rPr>
                <w:rFonts w:ascii="Garamond" w:hAnsi="Garamond"/>
              </w:rPr>
            </w:pPr>
            <w:r w:rsidRPr="002D1C54">
              <w:rPr>
                <w:rFonts w:ascii="Garamond" w:hAnsi="Garamond"/>
              </w:rPr>
              <w:t xml:space="preserve">In the </w:t>
            </w:r>
            <w:r>
              <w:rPr>
                <w:rFonts w:ascii="Garamond" w:hAnsi="Garamond"/>
              </w:rPr>
              <w:t xml:space="preserve">context of the </w:t>
            </w:r>
            <w:r w:rsidRPr="002D1C54">
              <w:rPr>
                <w:rFonts w:ascii="Garamond" w:hAnsi="Garamond"/>
              </w:rPr>
              <w:t xml:space="preserve">PRISM </w:t>
            </w:r>
            <w:r>
              <w:rPr>
                <w:rFonts w:ascii="Garamond" w:hAnsi="Garamond"/>
              </w:rPr>
              <w:t>F</w:t>
            </w:r>
            <w:r w:rsidRPr="002D1C54">
              <w:rPr>
                <w:rFonts w:ascii="Garamond" w:hAnsi="Garamond"/>
              </w:rPr>
              <w:t xml:space="preserve">ramework, </w:t>
            </w:r>
            <w:r>
              <w:rPr>
                <w:rFonts w:ascii="Garamond" w:hAnsi="Garamond"/>
              </w:rPr>
              <w:t xml:space="preserve">behavioral determinants are </w:t>
            </w:r>
            <w:r w:rsidRPr="002D1C54">
              <w:rPr>
                <w:rFonts w:ascii="Garamond" w:hAnsi="Garamond"/>
              </w:rPr>
              <w:t xml:space="preserve">defined as those factors affecting HIS performance </w:t>
            </w:r>
            <w:r>
              <w:rPr>
                <w:rFonts w:ascii="Garamond" w:hAnsi="Garamond"/>
              </w:rPr>
              <w:t>that</w:t>
            </w:r>
            <w:r w:rsidRPr="002D1C54">
              <w:rPr>
                <w:rFonts w:ascii="Garamond" w:hAnsi="Garamond"/>
              </w:rPr>
              <w:t xml:space="preserve"> are related to individual behavior, such as motivation, attitude, empowerment, and confidence</w:t>
            </w:r>
            <w:r w:rsidR="0089714F">
              <w:rPr>
                <w:rFonts w:ascii="Garamond" w:hAnsi="Garamond"/>
              </w:rPr>
              <w:t>.</w:t>
            </w:r>
          </w:p>
        </w:tc>
      </w:tr>
      <w:tr w:rsidR="006D7EAB" w:rsidRPr="002D1C54" w14:paraId="2B50B426" w14:textId="77777777" w:rsidTr="00CE2D30">
        <w:trPr>
          <w:cantSplit/>
          <w:trHeight w:val="144"/>
        </w:trPr>
        <w:tc>
          <w:tcPr>
            <w:tcW w:w="3015" w:type="dxa"/>
          </w:tcPr>
          <w:p w14:paraId="3BC6A080" w14:textId="77777777" w:rsidR="006D7EAB" w:rsidRPr="006D7EAB" w:rsidRDefault="006D7EAB" w:rsidP="00CE2D30">
            <w:pPr>
              <w:spacing w:after="120"/>
              <w:rPr>
                <w:rFonts w:ascii="Garamond" w:hAnsi="Garamond"/>
                <w:b/>
              </w:rPr>
            </w:pPr>
            <w:r w:rsidRPr="006D7EAB">
              <w:rPr>
                <w:rFonts w:ascii="Garamond" w:hAnsi="Garamond"/>
                <w:b/>
              </w:rPr>
              <w:t>Completeness</w:t>
            </w:r>
          </w:p>
        </w:tc>
        <w:tc>
          <w:tcPr>
            <w:tcW w:w="6615" w:type="dxa"/>
          </w:tcPr>
          <w:p w14:paraId="4E08311B" w14:textId="77777777" w:rsidR="006D7EAB" w:rsidRPr="002D1C54" w:rsidRDefault="006D7EAB" w:rsidP="004044AD">
            <w:pPr>
              <w:spacing w:after="120" w:line="240" w:lineRule="auto"/>
              <w:rPr>
                <w:rFonts w:ascii="Garamond" w:hAnsi="Garamond"/>
              </w:rPr>
            </w:pPr>
            <w:r w:rsidRPr="002D1C54">
              <w:rPr>
                <w:rFonts w:ascii="Garamond" w:hAnsi="Garamond"/>
              </w:rPr>
              <w:t xml:space="preserve">In </w:t>
            </w:r>
            <w:r>
              <w:rPr>
                <w:rFonts w:ascii="Garamond" w:hAnsi="Garamond"/>
              </w:rPr>
              <w:t>the context</w:t>
            </w:r>
            <w:r w:rsidRPr="002D1C54">
              <w:rPr>
                <w:rFonts w:ascii="Garamond" w:hAnsi="Garamond"/>
              </w:rPr>
              <w:t xml:space="preserve"> of data quality</w:t>
            </w:r>
            <w:r>
              <w:rPr>
                <w:rFonts w:ascii="Garamond" w:hAnsi="Garamond"/>
              </w:rPr>
              <w:t>,</w:t>
            </w:r>
            <w:r w:rsidRPr="002D1C54">
              <w:rPr>
                <w:rFonts w:ascii="Garamond" w:hAnsi="Garamond"/>
              </w:rPr>
              <w:t xml:space="preserve"> </w:t>
            </w:r>
            <w:r>
              <w:rPr>
                <w:rFonts w:ascii="Garamond" w:hAnsi="Garamond"/>
              </w:rPr>
              <w:t xml:space="preserve">completeness means the </w:t>
            </w:r>
            <w:r w:rsidRPr="002D1C54">
              <w:rPr>
                <w:rFonts w:ascii="Garamond" w:hAnsi="Garamond"/>
              </w:rPr>
              <w:t xml:space="preserve">degree to which HIS data </w:t>
            </w:r>
            <w:r>
              <w:rPr>
                <w:rFonts w:ascii="Garamond" w:hAnsi="Garamond"/>
              </w:rPr>
              <w:t>(</w:t>
            </w:r>
            <w:r w:rsidRPr="002D1C54">
              <w:rPr>
                <w:rFonts w:ascii="Garamond" w:hAnsi="Garamond"/>
              </w:rPr>
              <w:t>1) cover all geographical areas, services</w:t>
            </w:r>
            <w:r>
              <w:rPr>
                <w:rFonts w:ascii="Garamond" w:hAnsi="Garamond"/>
              </w:rPr>
              <w:t>,</w:t>
            </w:r>
            <w:r w:rsidRPr="002D1C54">
              <w:rPr>
                <w:rFonts w:ascii="Garamond" w:hAnsi="Garamond"/>
              </w:rPr>
              <w:t xml:space="preserve"> and facilities</w:t>
            </w:r>
            <w:r>
              <w:rPr>
                <w:rFonts w:ascii="Garamond" w:hAnsi="Garamond"/>
              </w:rPr>
              <w:t>;</w:t>
            </w:r>
            <w:r w:rsidRPr="002D1C54">
              <w:rPr>
                <w:rFonts w:ascii="Garamond" w:hAnsi="Garamond"/>
              </w:rPr>
              <w:t xml:space="preserve"> and </w:t>
            </w:r>
            <w:r>
              <w:rPr>
                <w:rFonts w:ascii="Garamond" w:hAnsi="Garamond"/>
              </w:rPr>
              <w:t>(</w:t>
            </w:r>
            <w:r w:rsidRPr="002D1C54">
              <w:rPr>
                <w:rFonts w:ascii="Garamond" w:hAnsi="Garamond"/>
              </w:rPr>
              <w:t xml:space="preserve">2) </w:t>
            </w:r>
            <w:r>
              <w:rPr>
                <w:rFonts w:ascii="Garamond" w:hAnsi="Garamond"/>
              </w:rPr>
              <w:t>are</w:t>
            </w:r>
            <w:r w:rsidRPr="002D1C54">
              <w:rPr>
                <w:rFonts w:ascii="Garamond" w:hAnsi="Garamond"/>
              </w:rPr>
              <w:t xml:space="preserve"> filled out in full on data collection forms</w:t>
            </w:r>
            <w:r w:rsidR="0089714F">
              <w:rPr>
                <w:rFonts w:ascii="Garamond" w:hAnsi="Garamond"/>
              </w:rPr>
              <w:t>.</w:t>
            </w:r>
          </w:p>
        </w:tc>
      </w:tr>
      <w:tr w:rsidR="006D7EAB" w:rsidRPr="002D1C54" w14:paraId="031AACE7" w14:textId="77777777" w:rsidTr="00CE2D30">
        <w:trPr>
          <w:cantSplit/>
          <w:trHeight w:val="144"/>
        </w:trPr>
        <w:tc>
          <w:tcPr>
            <w:tcW w:w="3015" w:type="dxa"/>
          </w:tcPr>
          <w:p w14:paraId="521BD964" w14:textId="77777777" w:rsidR="006D7EAB" w:rsidRPr="006D7EAB" w:rsidRDefault="006D7EAB" w:rsidP="00CE2D30">
            <w:pPr>
              <w:spacing w:after="120"/>
              <w:rPr>
                <w:rFonts w:ascii="Garamond" w:hAnsi="Garamond"/>
                <w:b/>
              </w:rPr>
            </w:pPr>
            <w:r w:rsidRPr="006D7EAB">
              <w:rPr>
                <w:rFonts w:ascii="Garamond" w:hAnsi="Garamond"/>
                <w:b/>
              </w:rPr>
              <w:t>Confidence</w:t>
            </w:r>
          </w:p>
        </w:tc>
        <w:tc>
          <w:tcPr>
            <w:tcW w:w="6615" w:type="dxa"/>
          </w:tcPr>
          <w:p w14:paraId="116FA507" w14:textId="77777777" w:rsidR="006D7EAB" w:rsidRPr="002D1C54" w:rsidRDefault="0089714F" w:rsidP="004044AD">
            <w:pPr>
              <w:spacing w:after="120" w:line="240" w:lineRule="auto"/>
              <w:rPr>
                <w:rFonts w:ascii="Garamond" w:hAnsi="Garamond"/>
              </w:rPr>
            </w:pPr>
            <w:r>
              <w:rPr>
                <w:rFonts w:ascii="Garamond" w:hAnsi="Garamond"/>
              </w:rPr>
              <w:t>Confidence describes h</w:t>
            </w:r>
            <w:r w:rsidRPr="002D1C54">
              <w:rPr>
                <w:rFonts w:ascii="Garamond" w:hAnsi="Garamond"/>
              </w:rPr>
              <w:t xml:space="preserve">ow </w:t>
            </w:r>
            <w:r w:rsidR="006D7EAB" w:rsidRPr="002D1C54">
              <w:rPr>
                <w:rFonts w:ascii="Garamond" w:hAnsi="Garamond"/>
              </w:rPr>
              <w:t>comfortable a person feels performing a certain task competen</w:t>
            </w:r>
            <w:r>
              <w:rPr>
                <w:rFonts w:ascii="Garamond" w:hAnsi="Garamond"/>
              </w:rPr>
              <w:t>tly.</w:t>
            </w:r>
          </w:p>
        </w:tc>
      </w:tr>
      <w:tr w:rsidR="006D7EAB" w:rsidRPr="002D1C54" w14:paraId="2DB8748D" w14:textId="77777777" w:rsidTr="00CE2D30">
        <w:trPr>
          <w:cantSplit/>
          <w:trHeight w:val="144"/>
        </w:trPr>
        <w:tc>
          <w:tcPr>
            <w:tcW w:w="3015" w:type="dxa"/>
          </w:tcPr>
          <w:p w14:paraId="3167C59A" w14:textId="77777777" w:rsidR="006D7EAB" w:rsidRPr="006D7EAB" w:rsidRDefault="006D7EAB" w:rsidP="00CE2D30">
            <w:pPr>
              <w:spacing w:after="120"/>
              <w:rPr>
                <w:rFonts w:ascii="Garamond" w:hAnsi="Garamond"/>
                <w:b/>
              </w:rPr>
            </w:pPr>
            <w:r w:rsidRPr="006D7EAB">
              <w:rPr>
                <w:rFonts w:ascii="Garamond" w:hAnsi="Garamond"/>
                <w:b/>
              </w:rPr>
              <w:t>Culture of information</w:t>
            </w:r>
          </w:p>
        </w:tc>
        <w:tc>
          <w:tcPr>
            <w:tcW w:w="6615" w:type="dxa"/>
          </w:tcPr>
          <w:p w14:paraId="75147AD0" w14:textId="77777777" w:rsidR="006D7EAB" w:rsidRPr="002D1C54" w:rsidRDefault="0089714F" w:rsidP="004044AD">
            <w:pPr>
              <w:spacing w:after="120" w:line="240" w:lineRule="auto"/>
              <w:rPr>
                <w:rFonts w:ascii="Garamond" w:hAnsi="Garamond"/>
              </w:rPr>
            </w:pPr>
            <w:r>
              <w:rPr>
                <w:rFonts w:ascii="Garamond" w:hAnsi="Garamond"/>
              </w:rPr>
              <w:t>A culture of information refers to c</w:t>
            </w:r>
            <w:r w:rsidRPr="002D1C54">
              <w:rPr>
                <w:rFonts w:ascii="Garamond" w:hAnsi="Garamond"/>
              </w:rPr>
              <w:t xml:space="preserve">apacity </w:t>
            </w:r>
            <w:r w:rsidR="006D7EAB" w:rsidRPr="002D1C54">
              <w:rPr>
                <w:rFonts w:ascii="Garamond" w:hAnsi="Garamond"/>
              </w:rPr>
              <w:t>and control to promote values and beliefs among members of an organization for the collection, analysis</w:t>
            </w:r>
            <w:r w:rsidR="006D7EAB">
              <w:rPr>
                <w:rFonts w:ascii="Garamond" w:hAnsi="Garamond"/>
              </w:rPr>
              <w:t>,</w:t>
            </w:r>
            <w:r w:rsidR="006D7EAB" w:rsidRPr="002D1C54">
              <w:rPr>
                <w:rFonts w:ascii="Garamond" w:hAnsi="Garamond"/>
              </w:rPr>
              <w:t xml:space="preserve"> and use of information to </w:t>
            </w:r>
            <w:r w:rsidR="006D7EAB">
              <w:rPr>
                <w:rFonts w:ascii="Garamond" w:hAnsi="Garamond"/>
              </w:rPr>
              <w:t>achieve</w:t>
            </w:r>
            <w:r w:rsidR="006D7EAB" w:rsidRPr="002D1C54">
              <w:rPr>
                <w:rFonts w:ascii="Garamond" w:hAnsi="Garamond"/>
              </w:rPr>
              <w:t xml:space="preserve"> </w:t>
            </w:r>
            <w:r w:rsidR="006D7EAB">
              <w:rPr>
                <w:rFonts w:ascii="Garamond" w:hAnsi="Garamond"/>
              </w:rPr>
              <w:t xml:space="preserve">an </w:t>
            </w:r>
            <w:r w:rsidR="006D7EAB" w:rsidRPr="002D1C54">
              <w:rPr>
                <w:rFonts w:ascii="Garamond" w:hAnsi="Garamond"/>
              </w:rPr>
              <w:t>organization</w:t>
            </w:r>
            <w:r w:rsidR="006D7EAB">
              <w:rPr>
                <w:rFonts w:ascii="Garamond" w:hAnsi="Garamond"/>
              </w:rPr>
              <w:t>’s mission and</w:t>
            </w:r>
            <w:r w:rsidR="006D7EAB" w:rsidRPr="002D1C54">
              <w:rPr>
                <w:rFonts w:ascii="Garamond" w:hAnsi="Garamond"/>
              </w:rPr>
              <w:t xml:space="preserve"> goals</w:t>
            </w:r>
            <w:r>
              <w:rPr>
                <w:rFonts w:ascii="Garamond" w:hAnsi="Garamond"/>
              </w:rPr>
              <w:t>.</w:t>
            </w:r>
          </w:p>
        </w:tc>
      </w:tr>
      <w:tr w:rsidR="006D7EAB" w:rsidRPr="002D1C54" w14:paraId="1FEA477E" w14:textId="77777777" w:rsidTr="00E15A2E">
        <w:trPr>
          <w:cantSplit/>
          <w:trHeight w:val="405"/>
        </w:trPr>
        <w:tc>
          <w:tcPr>
            <w:tcW w:w="3015" w:type="dxa"/>
          </w:tcPr>
          <w:p w14:paraId="185C09C9" w14:textId="77777777" w:rsidR="006D7EAB" w:rsidRPr="006D7EAB" w:rsidRDefault="006D7EAB" w:rsidP="00CE2D30">
            <w:pPr>
              <w:spacing w:after="120"/>
              <w:rPr>
                <w:rFonts w:ascii="Garamond" w:hAnsi="Garamond"/>
                <w:b/>
              </w:rPr>
            </w:pPr>
            <w:r w:rsidRPr="006D7EAB">
              <w:rPr>
                <w:rFonts w:ascii="Garamond" w:hAnsi="Garamond"/>
                <w:b/>
              </w:rPr>
              <w:t>Data</w:t>
            </w:r>
          </w:p>
        </w:tc>
        <w:tc>
          <w:tcPr>
            <w:tcW w:w="6615" w:type="dxa"/>
          </w:tcPr>
          <w:p w14:paraId="1DF01F37" w14:textId="77777777" w:rsidR="006D7EAB" w:rsidRPr="002D1C54" w:rsidRDefault="0089714F" w:rsidP="004044AD">
            <w:pPr>
              <w:pStyle w:val="BodyText1"/>
              <w:spacing w:line="240" w:lineRule="auto"/>
            </w:pPr>
            <w:r>
              <w:rPr>
                <w:lang w:val="en-GB"/>
              </w:rPr>
              <w:t>Data are an u</w:t>
            </w:r>
            <w:r w:rsidRPr="002D1C54">
              <w:rPr>
                <w:lang w:val="en-GB"/>
              </w:rPr>
              <w:t xml:space="preserve">nprocessed </w:t>
            </w:r>
            <w:r w:rsidR="006D7EAB" w:rsidRPr="006D7EAB">
              <w:rPr>
                <w:rStyle w:val="BodytextChar0"/>
              </w:rPr>
              <w:t>set of values of qualitative or quantitative variables</w:t>
            </w:r>
            <w:r>
              <w:rPr>
                <w:rStyle w:val="BodytextChar0"/>
              </w:rPr>
              <w:t>.</w:t>
            </w:r>
          </w:p>
        </w:tc>
      </w:tr>
      <w:tr w:rsidR="006D7EAB" w:rsidRPr="002D1C54" w14:paraId="6CE23D76" w14:textId="77777777" w:rsidTr="00CE2D30">
        <w:trPr>
          <w:cantSplit/>
          <w:trHeight w:val="144"/>
        </w:trPr>
        <w:tc>
          <w:tcPr>
            <w:tcW w:w="3015" w:type="dxa"/>
          </w:tcPr>
          <w:p w14:paraId="79C55D53" w14:textId="77777777" w:rsidR="006D7EAB" w:rsidRPr="006D7EAB" w:rsidRDefault="006D7EAB" w:rsidP="00CE2D30">
            <w:pPr>
              <w:spacing w:after="120"/>
              <w:rPr>
                <w:rFonts w:ascii="Garamond" w:hAnsi="Garamond"/>
                <w:b/>
              </w:rPr>
            </w:pPr>
            <w:r w:rsidRPr="006D7EAB">
              <w:rPr>
                <w:rFonts w:ascii="Garamond" w:hAnsi="Garamond"/>
                <w:b/>
              </w:rPr>
              <w:t>Data demand</w:t>
            </w:r>
          </w:p>
        </w:tc>
        <w:tc>
          <w:tcPr>
            <w:tcW w:w="6615" w:type="dxa"/>
          </w:tcPr>
          <w:p w14:paraId="239A2DF8" w14:textId="77777777" w:rsidR="006D7EAB" w:rsidRPr="002D1C54" w:rsidRDefault="006D7EAB" w:rsidP="004044AD">
            <w:pPr>
              <w:spacing w:after="120" w:line="240" w:lineRule="auto"/>
              <w:rPr>
                <w:rFonts w:ascii="Garamond" w:hAnsi="Garamond"/>
              </w:rPr>
            </w:pPr>
            <w:r w:rsidRPr="002D1C54">
              <w:rPr>
                <w:rFonts w:ascii="Garamond" w:hAnsi="Garamond"/>
              </w:rPr>
              <w:t xml:space="preserve">In </w:t>
            </w:r>
            <w:r>
              <w:rPr>
                <w:rFonts w:ascii="Garamond" w:hAnsi="Garamond"/>
              </w:rPr>
              <w:t>the context</w:t>
            </w:r>
            <w:r w:rsidRPr="002D1C54">
              <w:rPr>
                <w:rFonts w:ascii="Garamond" w:hAnsi="Garamond"/>
              </w:rPr>
              <w:t xml:space="preserve"> of the data demand and use </w:t>
            </w:r>
            <w:r>
              <w:rPr>
                <w:rFonts w:ascii="Garamond" w:hAnsi="Garamond"/>
              </w:rPr>
              <w:t xml:space="preserve">(DDU) </w:t>
            </w:r>
            <w:r w:rsidRPr="002D1C54">
              <w:rPr>
                <w:rFonts w:ascii="Garamond" w:hAnsi="Garamond"/>
              </w:rPr>
              <w:t xml:space="preserve">model, demand exists when </w:t>
            </w:r>
            <w:r>
              <w:rPr>
                <w:rFonts w:ascii="Garamond" w:hAnsi="Garamond"/>
              </w:rPr>
              <w:t>a</w:t>
            </w:r>
            <w:r w:rsidRPr="002D1C54">
              <w:rPr>
                <w:rFonts w:ascii="Garamond" w:hAnsi="Garamond"/>
              </w:rPr>
              <w:t xml:space="preserve"> decision</w:t>
            </w:r>
            <w:r>
              <w:rPr>
                <w:rFonts w:ascii="Garamond" w:hAnsi="Garamond"/>
              </w:rPr>
              <w:t xml:space="preserve"> </w:t>
            </w:r>
            <w:r w:rsidRPr="002D1C54">
              <w:rPr>
                <w:rFonts w:ascii="Garamond" w:hAnsi="Garamond"/>
              </w:rPr>
              <w:t xml:space="preserve">maker understands what kind of information is needed for a decision, and </w:t>
            </w:r>
            <w:r w:rsidRPr="006D7EAB">
              <w:rPr>
                <w:rStyle w:val="BodytextChar0"/>
              </w:rPr>
              <w:t>she or</w:t>
            </w:r>
            <w:r>
              <w:t xml:space="preserve"> </w:t>
            </w:r>
            <w:r>
              <w:rPr>
                <w:rFonts w:ascii="Garamond" w:hAnsi="Garamond"/>
              </w:rPr>
              <w:t>he</w:t>
            </w:r>
            <w:r w:rsidRPr="002D1C54">
              <w:rPr>
                <w:rFonts w:ascii="Garamond" w:hAnsi="Garamond"/>
              </w:rPr>
              <w:t xml:space="preserve"> proactively seeks out that information.</w:t>
            </w:r>
          </w:p>
        </w:tc>
      </w:tr>
      <w:tr w:rsidR="006D7EAB" w:rsidRPr="002D1C54" w14:paraId="3302EED9" w14:textId="77777777" w:rsidTr="00CE2D30">
        <w:trPr>
          <w:cantSplit/>
          <w:trHeight w:val="144"/>
        </w:trPr>
        <w:tc>
          <w:tcPr>
            <w:tcW w:w="3015" w:type="dxa"/>
          </w:tcPr>
          <w:p w14:paraId="3E5CC4D0" w14:textId="77777777" w:rsidR="006D7EAB" w:rsidRPr="006D7EAB" w:rsidRDefault="006D7EAB" w:rsidP="00CE2D30">
            <w:pPr>
              <w:spacing w:after="120"/>
              <w:rPr>
                <w:rFonts w:ascii="Garamond" w:hAnsi="Garamond"/>
                <w:b/>
              </w:rPr>
            </w:pPr>
            <w:r w:rsidRPr="006D7EAB">
              <w:rPr>
                <w:rFonts w:ascii="Garamond" w:hAnsi="Garamond"/>
                <w:b/>
              </w:rPr>
              <w:t>Data demand and use model</w:t>
            </w:r>
          </w:p>
        </w:tc>
        <w:tc>
          <w:tcPr>
            <w:tcW w:w="6615" w:type="dxa"/>
          </w:tcPr>
          <w:p w14:paraId="07F73D9A" w14:textId="77777777" w:rsidR="006D7EAB" w:rsidRPr="002D1C54" w:rsidRDefault="0089714F" w:rsidP="004044AD">
            <w:pPr>
              <w:spacing w:after="120" w:line="240" w:lineRule="auto"/>
              <w:rPr>
                <w:rFonts w:ascii="Garamond" w:hAnsi="Garamond"/>
              </w:rPr>
            </w:pPr>
            <w:r>
              <w:rPr>
                <w:rFonts w:ascii="Garamond" w:hAnsi="Garamond"/>
              </w:rPr>
              <w:t xml:space="preserve">This </w:t>
            </w:r>
            <w:r w:rsidR="006D7EAB">
              <w:rPr>
                <w:rFonts w:ascii="Garamond" w:hAnsi="Garamond"/>
              </w:rPr>
              <w:t>m</w:t>
            </w:r>
            <w:r w:rsidR="006D7EAB" w:rsidRPr="002D1C54">
              <w:rPr>
                <w:rFonts w:ascii="Garamond" w:hAnsi="Garamond"/>
              </w:rPr>
              <w:t>odel for understanding HIS performance</w:t>
            </w:r>
            <w:r>
              <w:rPr>
                <w:rFonts w:ascii="Garamond" w:hAnsi="Garamond"/>
              </w:rPr>
              <w:t xml:space="preserve"> </w:t>
            </w:r>
            <w:r w:rsidR="006D7EAB" w:rsidRPr="006D7EAB">
              <w:rPr>
                <w:rStyle w:val="BodytextChar0"/>
              </w:rPr>
              <w:t>examines the data use cycle</w:t>
            </w:r>
            <w:r w:rsidR="006D7EAB">
              <w:rPr>
                <w:rStyle w:val="BodytextChar0"/>
              </w:rPr>
              <w:t>,</w:t>
            </w:r>
            <w:r w:rsidR="006D7EAB" w:rsidRPr="006D7EAB">
              <w:rPr>
                <w:rStyle w:val="BodytextChar0"/>
              </w:rPr>
              <w:t xml:space="preserve"> from demand for information to data collection and availability, to </w:t>
            </w:r>
            <w:r>
              <w:rPr>
                <w:rStyle w:val="BodytextChar0"/>
              </w:rPr>
              <w:t xml:space="preserve">the </w:t>
            </w:r>
            <w:r w:rsidR="006D7EAB" w:rsidRPr="006D7EAB">
              <w:rPr>
                <w:rStyle w:val="BodytextChar0"/>
              </w:rPr>
              <w:t xml:space="preserve">use of information, </w:t>
            </w:r>
            <w:r w:rsidR="006D7EAB">
              <w:rPr>
                <w:rStyle w:val="BodytextChar0"/>
              </w:rPr>
              <w:t xml:space="preserve">and then </w:t>
            </w:r>
            <w:r w:rsidR="006D7EAB" w:rsidRPr="006D7EAB">
              <w:rPr>
                <w:rStyle w:val="BodytextChar0"/>
              </w:rPr>
              <w:t xml:space="preserve">to feedback, which in turn increases </w:t>
            </w:r>
            <w:r>
              <w:rPr>
                <w:rStyle w:val="BodytextChar0"/>
              </w:rPr>
              <w:t xml:space="preserve">the </w:t>
            </w:r>
            <w:r w:rsidR="006D7EAB" w:rsidRPr="006D7EAB">
              <w:rPr>
                <w:rStyle w:val="BodytextChar0"/>
              </w:rPr>
              <w:t>demand for information.</w:t>
            </w:r>
          </w:p>
        </w:tc>
      </w:tr>
      <w:tr w:rsidR="006D7EAB" w:rsidRPr="002D1C54" w14:paraId="14D1B974" w14:textId="77777777" w:rsidTr="00CE2D30">
        <w:trPr>
          <w:cantSplit/>
          <w:trHeight w:val="144"/>
        </w:trPr>
        <w:tc>
          <w:tcPr>
            <w:tcW w:w="3015" w:type="dxa"/>
          </w:tcPr>
          <w:p w14:paraId="1291D3A0" w14:textId="77777777" w:rsidR="006D7EAB" w:rsidRPr="006D7EAB" w:rsidRDefault="006D7EAB" w:rsidP="00CE2D30">
            <w:pPr>
              <w:spacing w:after="120"/>
              <w:rPr>
                <w:rFonts w:ascii="Garamond" w:hAnsi="Garamond"/>
                <w:b/>
              </w:rPr>
            </w:pPr>
            <w:r w:rsidRPr="006D7EAB">
              <w:rPr>
                <w:rFonts w:ascii="Garamond" w:hAnsi="Garamond"/>
                <w:b/>
              </w:rPr>
              <w:t>Data quality</w:t>
            </w:r>
          </w:p>
        </w:tc>
        <w:tc>
          <w:tcPr>
            <w:tcW w:w="6615" w:type="dxa"/>
          </w:tcPr>
          <w:p w14:paraId="7F705DF7" w14:textId="77777777" w:rsidR="006D7EAB" w:rsidRPr="002D1C54" w:rsidRDefault="0089714F" w:rsidP="004044AD">
            <w:pPr>
              <w:spacing w:after="120" w:line="240" w:lineRule="auto"/>
              <w:rPr>
                <w:rFonts w:ascii="Garamond" w:hAnsi="Garamond"/>
              </w:rPr>
            </w:pPr>
            <w:r>
              <w:rPr>
                <w:rFonts w:ascii="Garamond" w:hAnsi="Garamond"/>
              </w:rPr>
              <w:t>Data quality is the d</w:t>
            </w:r>
            <w:r w:rsidRPr="002D1C54">
              <w:rPr>
                <w:rFonts w:ascii="Garamond" w:hAnsi="Garamond"/>
              </w:rPr>
              <w:t xml:space="preserve">egree </w:t>
            </w:r>
            <w:r w:rsidR="006D7EAB" w:rsidRPr="002D1C54">
              <w:rPr>
                <w:rFonts w:ascii="Garamond" w:hAnsi="Garamond"/>
              </w:rPr>
              <w:t xml:space="preserve">to which HIS data </w:t>
            </w:r>
            <w:r w:rsidR="006D7EAB">
              <w:rPr>
                <w:rFonts w:ascii="Garamond" w:hAnsi="Garamond"/>
              </w:rPr>
              <w:t>are</w:t>
            </w:r>
            <w:r w:rsidR="006D7EAB" w:rsidRPr="002D1C54">
              <w:rPr>
                <w:rFonts w:ascii="Garamond" w:hAnsi="Garamond"/>
              </w:rPr>
              <w:t xml:space="preserve"> accurate, timely, complete</w:t>
            </w:r>
            <w:r w:rsidR="006D7EAB">
              <w:rPr>
                <w:rFonts w:ascii="Garamond" w:hAnsi="Garamond"/>
              </w:rPr>
              <w:t>,</w:t>
            </w:r>
            <w:r w:rsidR="006D7EAB" w:rsidRPr="002D1C54">
              <w:rPr>
                <w:rFonts w:ascii="Garamond" w:hAnsi="Garamond"/>
              </w:rPr>
              <w:t xml:space="preserve"> and relevant</w:t>
            </w:r>
            <w:r>
              <w:rPr>
                <w:rFonts w:ascii="Garamond" w:hAnsi="Garamond"/>
              </w:rPr>
              <w:t>.</w:t>
            </w:r>
          </w:p>
        </w:tc>
      </w:tr>
      <w:tr w:rsidR="006D7EAB" w:rsidRPr="002D1C54" w14:paraId="5822E970" w14:textId="77777777" w:rsidTr="00CE2D30">
        <w:trPr>
          <w:cantSplit/>
          <w:trHeight w:val="144"/>
        </w:trPr>
        <w:tc>
          <w:tcPr>
            <w:tcW w:w="3015" w:type="dxa"/>
          </w:tcPr>
          <w:p w14:paraId="4CC46032" w14:textId="77777777" w:rsidR="006D7EAB" w:rsidRPr="006D7EAB" w:rsidRDefault="006D7EAB" w:rsidP="00CE2D30">
            <w:pPr>
              <w:spacing w:after="120"/>
              <w:rPr>
                <w:rFonts w:ascii="Garamond" w:hAnsi="Garamond"/>
                <w:b/>
              </w:rPr>
            </w:pPr>
            <w:r w:rsidRPr="006D7EAB">
              <w:rPr>
                <w:rFonts w:ascii="Garamond" w:hAnsi="Garamond"/>
                <w:b/>
              </w:rPr>
              <w:t>Decision support system (DSS)</w:t>
            </w:r>
          </w:p>
        </w:tc>
        <w:tc>
          <w:tcPr>
            <w:tcW w:w="6615" w:type="dxa"/>
          </w:tcPr>
          <w:p w14:paraId="24AB3BD4" w14:textId="77777777" w:rsidR="006D7EAB" w:rsidRPr="002D1C54" w:rsidRDefault="006D7EAB" w:rsidP="004044AD">
            <w:pPr>
              <w:spacing w:after="120" w:line="240" w:lineRule="auto"/>
              <w:rPr>
                <w:rFonts w:ascii="Garamond" w:hAnsi="Garamond"/>
              </w:rPr>
            </w:pPr>
            <w:r>
              <w:rPr>
                <w:rFonts w:ascii="Garamond" w:hAnsi="Garamond"/>
              </w:rPr>
              <w:t xml:space="preserve">A </w:t>
            </w:r>
            <w:r w:rsidR="0089714F">
              <w:rPr>
                <w:rFonts w:ascii="Garamond" w:hAnsi="Garamond"/>
              </w:rPr>
              <w:t xml:space="preserve">DSS is a </w:t>
            </w:r>
            <w:r>
              <w:rPr>
                <w:rFonts w:ascii="Garamond" w:hAnsi="Garamond"/>
              </w:rPr>
              <w:t>t</w:t>
            </w:r>
            <w:r w:rsidRPr="002D1C54">
              <w:rPr>
                <w:rFonts w:ascii="Garamond" w:hAnsi="Garamond"/>
              </w:rPr>
              <w:t>ype of computerized information system designed to support decision</w:t>
            </w:r>
            <w:r>
              <w:rPr>
                <w:rFonts w:ascii="Garamond" w:hAnsi="Garamond"/>
              </w:rPr>
              <w:t xml:space="preserve"> </w:t>
            </w:r>
            <w:r w:rsidRPr="002D1C54">
              <w:rPr>
                <w:rFonts w:ascii="Garamond" w:hAnsi="Garamond"/>
              </w:rPr>
              <w:t>making, with analytical reporting and trend analysis</w:t>
            </w:r>
            <w:r>
              <w:rPr>
                <w:rFonts w:ascii="Garamond" w:hAnsi="Garamond"/>
              </w:rPr>
              <w:t>; c</w:t>
            </w:r>
            <w:r w:rsidRPr="002D1C54">
              <w:rPr>
                <w:rFonts w:ascii="Garamond" w:hAnsi="Garamond"/>
              </w:rPr>
              <w:t xml:space="preserve">haracterized by </w:t>
            </w:r>
            <w:r>
              <w:rPr>
                <w:rFonts w:ascii="Garamond" w:hAnsi="Garamond"/>
              </w:rPr>
              <w:t xml:space="preserve">a </w:t>
            </w:r>
            <w:r w:rsidRPr="002D1C54">
              <w:rPr>
                <w:rFonts w:ascii="Garamond" w:hAnsi="Garamond"/>
              </w:rPr>
              <w:t>user-friendly graphic interface</w:t>
            </w:r>
            <w:r>
              <w:rPr>
                <w:rFonts w:ascii="Garamond" w:hAnsi="Garamond"/>
              </w:rPr>
              <w:t>,</w:t>
            </w:r>
            <w:r w:rsidRPr="002D1C54">
              <w:rPr>
                <w:rFonts w:ascii="Garamond" w:hAnsi="Garamond"/>
              </w:rPr>
              <w:t xml:space="preserve"> with </w:t>
            </w:r>
            <w:r>
              <w:rPr>
                <w:rFonts w:ascii="Garamond" w:hAnsi="Garamond"/>
              </w:rPr>
              <w:t xml:space="preserve">a </w:t>
            </w:r>
            <w:r w:rsidRPr="002D1C54">
              <w:rPr>
                <w:rFonts w:ascii="Garamond" w:hAnsi="Garamond"/>
              </w:rPr>
              <w:t>connection to a data warehouse</w:t>
            </w:r>
            <w:r w:rsidR="0089714F">
              <w:rPr>
                <w:rFonts w:ascii="Garamond" w:hAnsi="Garamond"/>
              </w:rPr>
              <w:t>.</w:t>
            </w:r>
          </w:p>
        </w:tc>
      </w:tr>
      <w:tr w:rsidR="006D7EAB" w:rsidRPr="002D1C54" w14:paraId="5E505655" w14:textId="77777777" w:rsidTr="00CE2D30">
        <w:trPr>
          <w:cantSplit/>
          <w:trHeight w:val="144"/>
        </w:trPr>
        <w:tc>
          <w:tcPr>
            <w:tcW w:w="3015" w:type="dxa"/>
          </w:tcPr>
          <w:p w14:paraId="4E625B15" w14:textId="77777777" w:rsidR="006D7EAB" w:rsidRPr="006D7EAB" w:rsidRDefault="006D7EAB" w:rsidP="00CE2D30">
            <w:pPr>
              <w:rPr>
                <w:rFonts w:ascii="Garamond" w:hAnsi="Garamond"/>
                <w:b/>
              </w:rPr>
            </w:pPr>
            <w:r w:rsidRPr="006D7EAB">
              <w:rPr>
                <w:rFonts w:ascii="Garamond" w:hAnsi="Garamond"/>
                <w:b/>
                <w:lang w:val="en-GB"/>
              </w:rPr>
              <w:t>Evaluation</w:t>
            </w:r>
          </w:p>
        </w:tc>
        <w:tc>
          <w:tcPr>
            <w:tcW w:w="6615" w:type="dxa"/>
          </w:tcPr>
          <w:p w14:paraId="2E4D15F6" w14:textId="77777777" w:rsidR="006D7EAB" w:rsidRPr="002D1C54" w:rsidRDefault="0089714F" w:rsidP="004044AD">
            <w:pPr>
              <w:spacing w:line="240" w:lineRule="auto"/>
              <w:rPr>
                <w:rFonts w:ascii="Garamond" w:hAnsi="Garamond"/>
                <w:lang w:val="en-GB"/>
              </w:rPr>
            </w:pPr>
            <w:r>
              <w:rPr>
                <w:rFonts w:ascii="Garamond" w:hAnsi="Garamond"/>
                <w:lang w:val="en-GB"/>
              </w:rPr>
              <w:t>An evaluation is an a</w:t>
            </w:r>
            <w:r w:rsidRPr="002D1C54">
              <w:rPr>
                <w:rFonts w:ascii="Garamond" w:hAnsi="Garamond"/>
                <w:lang w:val="en-GB"/>
              </w:rPr>
              <w:t xml:space="preserve">ssessment </w:t>
            </w:r>
            <w:r w:rsidR="006D7EAB" w:rsidRPr="002D1C54">
              <w:rPr>
                <w:rFonts w:ascii="Garamond" w:hAnsi="Garamond"/>
                <w:lang w:val="en-GB"/>
              </w:rPr>
              <w:t xml:space="preserve">of whether </w:t>
            </w:r>
            <w:r w:rsidR="006D7EAB">
              <w:rPr>
                <w:rFonts w:ascii="Garamond" w:hAnsi="Garamond"/>
                <w:lang w:val="en-GB"/>
              </w:rPr>
              <w:t>a</w:t>
            </w:r>
            <w:r w:rsidR="006D7EAB" w:rsidRPr="002D1C54">
              <w:rPr>
                <w:rFonts w:ascii="Garamond" w:hAnsi="Garamond"/>
                <w:lang w:val="en-GB"/>
              </w:rPr>
              <w:t xml:space="preserve"> program</w:t>
            </w:r>
            <w:r w:rsidR="006D7EAB">
              <w:rPr>
                <w:rFonts w:ascii="Garamond" w:hAnsi="Garamond"/>
                <w:lang w:val="en-GB"/>
              </w:rPr>
              <w:t>’s</w:t>
            </w:r>
            <w:r w:rsidR="006D7EAB" w:rsidRPr="002D1C54">
              <w:rPr>
                <w:rFonts w:ascii="Garamond" w:hAnsi="Garamond"/>
                <w:lang w:val="en-GB"/>
              </w:rPr>
              <w:t xml:space="preserve"> objectives have been achieved</w:t>
            </w:r>
            <w:r>
              <w:rPr>
                <w:rFonts w:ascii="Garamond" w:hAnsi="Garamond"/>
                <w:lang w:val="en-GB"/>
              </w:rPr>
              <w:t>.</w:t>
            </w:r>
          </w:p>
        </w:tc>
      </w:tr>
      <w:tr w:rsidR="006D7EAB" w:rsidRPr="002D1C54" w14:paraId="4FE38791" w14:textId="77777777" w:rsidTr="00CE2D30">
        <w:trPr>
          <w:cantSplit/>
          <w:trHeight w:val="144"/>
        </w:trPr>
        <w:tc>
          <w:tcPr>
            <w:tcW w:w="3015" w:type="dxa"/>
          </w:tcPr>
          <w:p w14:paraId="4B0CDE29" w14:textId="77777777" w:rsidR="006D7EAB" w:rsidRPr="006D7EAB" w:rsidRDefault="006D7EAB" w:rsidP="00CE2D30">
            <w:pPr>
              <w:spacing w:after="120"/>
              <w:rPr>
                <w:rFonts w:ascii="Garamond" w:hAnsi="Garamond"/>
                <w:b/>
              </w:rPr>
            </w:pPr>
            <w:r w:rsidRPr="006D7EAB">
              <w:rPr>
                <w:rFonts w:ascii="Garamond" w:hAnsi="Garamond"/>
                <w:b/>
              </w:rPr>
              <w:t xml:space="preserve">Evidence-based </w:t>
            </w:r>
            <w:r>
              <w:rPr>
                <w:rFonts w:ascii="Garamond" w:hAnsi="Garamond"/>
                <w:b/>
              </w:rPr>
              <w:t xml:space="preserve">(or evidence-informed) </w:t>
            </w:r>
            <w:r w:rsidRPr="006D7EAB">
              <w:rPr>
                <w:rFonts w:ascii="Garamond" w:hAnsi="Garamond"/>
                <w:b/>
              </w:rPr>
              <w:t>decision making</w:t>
            </w:r>
          </w:p>
        </w:tc>
        <w:tc>
          <w:tcPr>
            <w:tcW w:w="6615" w:type="dxa"/>
          </w:tcPr>
          <w:p w14:paraId="47B39838" w14:textId="77777777" w:rsidR="006D7EAB" w:rsidRPr="002D1C54" w:rsidRDefault="0089714F" w:rsidP="004044AD">
            <w:pPr>
              <w:spacing w:after="120" w:line="240" w:lineRule="auto"/>
              <w:rPr>
                <w:rFonts w:ascii="Garamond" w:hAnsi="Garamond"/>
              </w:rPr>
            </w:pPr>
            <w:r>
              <w:rPr>
                <w:rFonts w:ascii="Garamond" w:hAnsi="Garamond"/>
                <w:lang w:val="en-GB"/>
              </w:rPr>
              <w:t>This refers to a</w:t>
            </w:r>
            <w:r w:rsidRPr="002D1C54">
              <w:rPr>
                <w:rFonts w:ascii="Garamond" w:hAnsi="Garamond"/>
                <w:lang w:val="en-GB"/>
              </w:rPr>
              <w:t xml:space="preserve"> </w:t>
            </w:r>
            <w:r w:rsidR="006D7EAB" w:rsidRPr="002D1C54">
              <w:rPr>
                <w:rFonts w:ascii="Garamond" w:hAnsi="Garamond"/>
                <w:lang w:val="en-GB"/>
              </w:rPr>
              <w:t xml:space="preserve">management approach based on </w:t>
            </w:r>
            <w:r w:rsidR="006D7EAB">
              <w:rPr>
                <w:rFonts w:ascii="Garamond" w:hAnsi="Garamond"/>
                <w:lang w:val="en-GB"/>
              </w:rPr>
              <w:t>the use of</w:t>
            </w:r>
            <w:r w:rsidR="006D7EAB" w:rsidRPr="002D1C54">
              <w:rPr>
                <w:rFonts w:ascii="Garamond" w:hAnsi="Garamond"/>
                <w:lang w:val="en-GB"/>
              </w:rPr>
              <w:t xml:space="preserve"> reliable quantitative </w:t>
            </w:r>
            <w:r w:rsidR="006D7EAB" w:rsidRPr="006D7EAB">
              <w:rPr>
                <w:rStyle w:val="BodytextChar0"/>
              </w:rPr>
              <w:t xml:space="preserve">and qualitative </w:t>
            </w:r>
            <w:r w:rsidR="006D7EAB" w:rsidRPr="002D1C54">
              <w:rPr>
                <w:rFonts w:ascii="Garamond" w:hAnsi="Garamond"/>
                <w:lang w:val="en-GB"/>
              </w:rPr>
              <w:t xml:space="preserve">information to guide decisions about </w:t>
            </w:r>
            <w:r w:rsidR="006D7EAB">
              <w:rPr>
                <w:rFonts w:ascii="Garamond" w:hAnsi="Garamond"/>
                <w:lang w:val="en-GB"/>
              </w:rPr>
              <w:t xml:space="preserve">the efficient </w:t>
            </w:r>
            <w:r w:rsidR="006D7EAB" w:rsidRPr="002D1C54">
              <w:rPr>
                <w:rFonts w:ascii="Garamond" w:hAnsi="Garamond"/>
                <w:lang w:val="en-GB"/>
              </w:rPr>
              <w:t xml:space="preserve">targeting </w:t>
            </w:r>
            <w:r w:rsidR="006D7EAB">
              <w:rPr>
                <w:rFonts w:ascii="Garamond" w:hAnsi="Garamond"/>
                <w:lang w:val="en-GB"/>
              </w:rPr>
              <w:t xml:space="preserve">of </w:t>
            </w:r>
            <w:r w:rsidR="006D7EAB" w:rsidRPr="002D1C54">
              <w:rPr>
                <w:rFonts w:ascii="Garamond" w:hAnsi="Garamond"/>
                <w:lang w:val="en-GB"/>
              </w:rPr>
              <w:t>resources</w:t>
            </w:r>
            <w:r>
              <w:rPr>
                <w:rFonts w:ascii="Garamond" w:hAnsi="Garamond"/>
                <w:lang w:val="en-GB"/>
              </w:rPr>
              <w:t>.</w:t>
            </w:r>
          </w:p>
        </w:tc>
      </w:tr>
      <w:tr w:rsidR="006D7EAB" w:rsidRPr="002D1C54" w14:paraId="33D8F190" w14:textId="77777777" w:rsidTr="00CE2D30">
        <w:trPr>
          <w:cantSplit/>
          <w:trHeight w:val="144"/>
        </w:trPr>
        <w:tc>
          <w:tcPr>
            <w:tcW w:w="3015" w:type="dxa"/>
          </w:tcPr>
          <w:p w14:paraId="66D49CBE" w14:textId="77777777" w:rsidR="006D7EAB" w:rsidRPr="006D7EAB" w:rsidRDefault="006D7EAB" w:rsidP="00CE2D30">
            <w:pPr>
              <w:spacing w:after="120"/>
              <w:rPr>
                <w:rFonts w:ascii="Garamond" w:hAnsi="Garamond"/>
                <w:b/>
              </w:rPr>
            </w:pPr>
            <w:r w:rsidRPr="006D7EAB">
              <w:rPr>
                <w:rFonts w:ascii="Garamond" w:hAnsi="Garamond"/>
                <w:b/>
              </w:rPr>
              <w:t>Goal</w:t>
            </w:r>
          </w:p>
        </w:tc>
        <w:tc>
          <w:tcPr>
            <w:tcW w:w="6615" w:type="dxa"/>
          </w:tcPr>
          <w:p w14:paraId="058E016A" w14:textId="77777777" w:rsidR="006D7EAB" w:rsidRPr="002D1C54" w:rsidRDefault="006D7EAB" w:rsidP="004044AD">
            <w:pPr>
              <w:spacing w:after="120" w:line="240" w:lineRule="auto"/>
              <w:rPr>
                <w:rFonts w:ascii="Garamond" w:hAnsi="Garamond"/>
              </w:rPr>
            </w:pPr>
            <w:r>
              <w:rPr>
                <w:rFonts w:ascii="Garamond" w:hAnsi="Garamond"/>
              </w:rPr>
              <w:t xml:space="preserve">A </w:t>
            </w:r>
            <w:r w:rsidR="0089714F">
              <w:rPr>
                <w:rFonts w:ascii="Garamond" w:hAnsi="Garamond"/>
              </w:rPr>
              <w:t xml:space="preserve">goal is a </w:t>
            </w:r>
            <w:r>
              <w:rPr>
                <w:rFonts w:ascii="Garamond" w:hAnsi="Garamond"/>
              </w:rPr>
              <w:t>s</w:t>
            </w:r>
            <w:r w:rsidRPr="002D1C54">
              <w:rPr>
                <w:rFonts w:ascii="Garamond" w:hAnsi="Garamond"/>
              </w:rPr>
              <w:t xml:space="preserve">pecific outcome </w:t>
            </w:r>
            <w:r>
              <w:rPr>
                <w:rFonts w:ascii="Garamond" w:hAnsi="Garamond"/>
              </w:rPr>
              <w:t>to</w:t>
            </w:r>
            <w:r w:rsidRPr="002D1C54">
              <w:rPr>
                <w:rFonts w:ascii="Garamond" w:hAnsi="Garamond"/>
              </w:rPr>
              <w:t xml:space="preserve"> be accomplished to achieve </w:t>
            </w:r>
            <w:r>
              <w:rPr>
                <w:rFonts w:ascii="Garamond" w:hAnsi="Garamond"/>
              </w:rPr>
              <w:t>a</w:t>
            </w:r>
            <w:r w:rsidRPr="002D1C54">
              <w:rPr>
                <w:rFonts w:ascii="Garamond" w:hAnsi="Garamond"/>
              </w:rPr>
              <w:t xml:space="preserve"> larger, overall result (e.g., to </w:t>
            </w:r>
            <w:r>
              <w:rPr>
                <w:rFonts w:ascii="Garamond" w:hAnsi="Garamond"/>
              </w:rPr>
              <w:t>achieve</w:t>
            </w:r>
            <w:r w:rsidRPr="002D1C54">
              <w:rPr>
                <w:rFonts w:ascii="Garamond" w:hAnsi="Garamond"/>
              </w:rPr>
              <w:t xml:space="preserve"> </w:t>
            </w:r>
            <w:r>
              <w:rPr>
                <w:rFonts w:ascii="Garamond" w:hAnsi="Garamond"/>
              </w:rPr>
              <w:t>an organizational</w:t>
            </w:r>
            <w:r w:rsidRPr="002D1C54">
              <w:rPr>
                <w:rFonts w:ascii="Garamond" w:hAnsi="Garamond"/>
              </w:rPr>
              <w:t xml:space="preserve"> mission)</w:t>
            </w:r>
            <w:r w:rsidR="0089714F">
              <w:rPr>
                <w:rFonts w:ascii="Garamond" w:hAnsi="Garamond"/>
              </w:rPr>
              <w:t>.</w:t>
            </w:r>
          </w:p>
        </w:tc>
      </w:tr>
      <w:tr w:rsidR="006D7EAB" w:rsidRPr="002D1C54" w14:paraId="2E48E6AC" w14:textId="77777777" w:rsidTr="00CE2D30">
        <w:trPr>
          <w:cantSplit/>
          <w:trHeight w:val="144"/>
        </w:trPr>
        <w:tc>
          <w:tcPr>
            <w:tcW w:w="3015" w:type="dxa"/>
          </w:tcPr>
          <w:p w14:paraId="24B7E1AE" w14:textId="3FE37484" w:rsidR="006D7EAB" w:rsidRPr="006D7EAB" w:rsidRDefault="006D7EAB" w:rsidP="00CE2D30">
            <w:pPr>
              <w:spacing w:after="120"/>
              <w:rPr>
                <w:rFonts w:ascii="Garamond" w:hAnsi="Garamond"/>
                <w:b/>
              </w:rPr>
            </w:pPr>
            <w:r w:rsidRPr="006D7EAB">
              <w:rPr>
                <w:rFonts w:ascii="Garamond" w:hAnsi="Garamond"/>
                <w:b/>
              </w:rPr>
              <w:lastRenderedPageBreak/>
              <w:t>Health information system</w:t>
            </w:r>
            <w:r w:rsidR="00EE78DB">
              <w:rPr>
                <w:rFonts w:ascii="Garamond" w:hAnsi="Garamond"/>
                <w:b/>
              </w:rPr>
              <w:t xml:space="preserve"> (HIS)</w:t>
            </w:r>
          </w:p>
        </w:tc>
        <w:tc>
          <w:tcPr>
            <w:tcW w:w="6615" w:type="dxa"/>
          </w:tcPr>
          <w:p w14:paraId="3D5984D0" w14:textId="77777777" w:rsidR="006D7EAB" w:rsidRPr="002D1C54" w:rsidRDefault="0089714F" w:rsidP="004044AD">
            <w:pPr>
              <w:spacing w:after="120" w:line="240" w:lineRule="auto"/>
              <w:rPr>
                <w:rFonts w:ascii="Garamond" w:hAnsi="Garamond"/>
              </w:rPr>
            </w:pPr>
            <w:r>
              <w:rPr>
                <w:rFonts w:ascii="Garamond" w:hAnsi="Garamond"/>
              </w:rPr>
              <w:t>A health information s</w:t>
            </w:r>
            <w:r w:rsidR="006D7EAB" w:rsidRPr="002D1C54">
              <w:rPr>
                <w:rFonts w:ascii="Garamond" w:hAnsi="Garamond"/>
              </w:rPr>
              <w:t xml:space="preserve">ystem </w:t>
            </w:r>
            <w:r>
              <w:rPr>
                <w:rFonts w:ascii="Garamond" w:hAnsi="Garamond"/>
              </w:rPr>
              <w:t xml:space="preserve">is one </w:t>
            </w:r>
            <w:r w:rsidR="006D7EAB" w:rsidRPr="002D1C54">
              <w:rPr>
                <w:rFonts w:ascii="Garamond" w:hAnsi="Garamond"/>
              </w:rPr>
              <w:t>that provides specific information support to the decision</w:t>
            </w:r>
            <w:r>
              <w:rPr>
                <w:rFonts w:ascii="Garamond" w:hAnsi="Garamond"/>
              </w:rPr>
              <w:t xml:space="preserve"> </w:t>
            </w:r>
            <w:r w:rsidR="006D7EAB" w:rsidRPr="002D1C54">
              <w:rPr>
                <w:rFonts w:ascii="Garamond" w:hAnsi="Garamond"/>
              </w:rPr>
              <w:t>making process at each level of an organization</w:t>
            </w:r>
            <w:r>
              <w:rPr>
                <w:rFonts w:ascii="Garamond" w:hAnsi="Garamond"/>
              </w:rPr>
              <w:t>.</w:t>
            </w:r>
            <w:r w:rsidR="006D7EAB" w:rsidRPr="002D1C54">
              <w:rPr>
                <w:rFonts w:ascii="Garamond" w:hAnsi="Garamond"/>
              </w:rPr>
              <w:t xml:space="preserve"> </w:t>
            </w:r>
          </w:p>
        </w:tc>
      </w:tr>
      <w:tr w:rsidR="006D7EAB" w:rsidRPr="002D1C54" w14:paraId="6BD13FEB" w14:textId="77777777" w:rsidTr="00CE2D30">
        <w:trPr>
          <w:cantSplit/>
          <w:trHeight w:val="144"/>
        </w:trPr>
        <w:tc>
          <w:tcPr>
            <w:tcW w:w="3015" w:type="dxa"/>
          </w:tcPr>
          <w:p w14:paraId="3DC6166C" w14:textId="77777777" w:rsidR="006D7EAB" w:rsidRPr="006D7EAB" w:rsidRDefault="006D7EAB" w:rsidP="00CE2D30">
            <w:pPr>
              <w:spacing w:after="120"/>
              <w:rPr>
                <w:rFonts w:ascii="Garamond" w:hAnsi="Garamond"/>
                <w:b/>
              </w:rPr>
            </w:pPr>
            <w:r w:rsidRPr="006D7EAB">
              <w:rPr>
                <w:rFonts w:ascii="Garamond" w:hAnsi="Garamond"/>
                <w:b/>
              </w:rPr>
              <w:t>Health system</w:t>
            </w:r>
          </w:p>
        </w:tc>
        <w:tc>
          <w:tcPr>
            <w:tcW w:w="6615" w:type="dxa"/>
          </w:tcPr>
          <w:p w14:paraId="73570114" w14:textId="77777777" w:rsidR="006D7EAB" w:rsidRPr="002D1C54" w:rsidRDefault="0089714F" w:rsidP="004044AD">
            <w:pPr>
              <w:spacing w:after="120" w:line="240" w:lineRule="auto"/>
              <w:rPr>
                <w:rFonts w:ascii="Garamond" w:hAnsi="Garamond"/>
              </w:rPr>
            </w:pPr>
            <w:r>
              <w:rPr>
                <w:rFonts w:ascii="Garamond" w:hAnsi="Garamond"/>
              </w:rPr>
              <w:t>The health s</w:t>
            </w:r>
            <w:r w:rsidRPr="002D1C54">
              <w:rPr>
                <w:rFonts w:ascii="Garamond" w:hAnsi="Garamond"/>
              </w:rPr>
              <w:t xml:space="preserve">ystem </w:t>
            </w:r>
            <w:r>
              <w:rPr>
                <w:rFonts w:ascii="Garamond" w:hAnsi="Garamond"/>
              </w:rPr>
              <w:t>consis</w:t>
            </w:r>
            <w:r w:rsidR="000738AF">
              <w:rPr>
                <w:rFonts w:ascii="Garamond" w:hAnsi="Garamond"/>
              </w:rPr>
              <w:t>t</w:t>
            </w:r>
            <w:r>
              <w:rPr>
                <w:rFonts w:ascii="Garamond" w:hAnsi="Garamond"/>
              </w:rPr>
              <w:t xml:space="preserve">s </w:t>
            </w:r>
            <w:r w:rsidR="006D7EAB" w:rsidRPr="002D1C54">
              <w:rPr>
                <w:rFonts w:ascii="Garamond" w:hAnsi="Garamond"/>
              </w:rPr>
              <w:t>of all actors, institutions, and resources that undertake health actions</w:t>
            </w:r>
            <w:r w:rsidR="006D7EAB">
              <w:rPr>
                <w:rFonts w:ascii="Garamond" w:hAnsi="Garamond"/>
              </w:rPr>
              <w:t xml:space="preserve"> </w:t>
            </w:r>
            <w:r w:rsidR="006D7EAB">
              <w:t>(</w:t>
            </w:r>
            <w:r w:rsidR="006D7EAB" w:rsidRPr="002D1C54">
              <w:rPr>
                <w:rFonts w:ascii="Garamond" w:hAnsi="Garamond"/>
              </w:rPr>
              <w:t>i.e., actions whose primary purpose is to promote, restore</w:t>
            </w:r>
            <w:r w:rsidR="006D7EAB">
              <w:rPr>
                <w:rFonts w:ascii="Garamond" w:hAnsi="Garamond"/>
              </w:rPr>
              <w:t>,</w:t>
            </w:r>
            <w:r w:rsidR="006D7EAB" w:rsidRPr="002D1C54">
              <w:rPr>
                <w:rFonts w:ascii="Garamond" w:hAnsi="Garamond"/>
              </w:rPr>
              <w:t xml:space="preserve"> or maintain health</w:t>
            </w:r>
            <w:r w:rsidR="006D7EAB">
              <w:rPr>
                <w:rFonts w:ascii="Garamond" w:hAnsi="Garamond"/>
              </w:rPr>
              <w:t>)</w:t>
            </w:r>
            <w:r>
              <w:rPr>
                <w:rFonts w:ascii="Garamond" w:hAnsi="Garamond"/>
              </w:rPr>
              <w:t>.</w:t>
            </w:r>
          </w:p>
        </w:tc>
      </w:tr>
      <w:tr w:rsidR="006D7EAB" w:rsidRPr="002D1C54" w14:paraId="4C662057" w14:textId="77777777" w:rsidTr="00CE2D30">
        <w:trPr>
          <w:cantSplit/>
          <w:trHeight w:val="144"/>
        </w:trPr>
        <w:tc>
          <w:tcPr>
            <w:tcW w:w="3015" w:type="dxa"/>
          </w:tcPr>
          <w:p w14:paraId="558E0AB0" w14:textId="77777777" w:rsidR="006D7EAB" w:rsidRPr="006D7EAB" w:rsidRDefault="006D7EAB" w:rsidP="00CE2D30">
            <w:pPr>
              <w:spacing w:after="120"/>
              <w:rPr>
                <w:rFonts w:ascii="Garamond" w:hAnsi="Garamond"/>
                <w:b/>
              </w:rPr>
            </w:pPr>
            <w:r w:rsidRPr="006D7EAB">
              <w:rPr>
                <w:rFonts w:ascii="Garamond" w:hAnsi="Garamond"/>
                <w:b/>
              </w:rPr>
              <w:t>Indicator</w:t>
            </w:r>
          </w:p>
        </w:tc>
        <w:tc>
          <w:tcPr>
            <w:tcW w:w="6615" w:type="dxa"/>
          </w:tcPr>
          <w:p w14:paraId="453CE691" w14:textId="77777777" w:rsidR="006D7EAB" w:rsidRPr="002D1C54" w:rsidRDefault="0089714F" w:rsidP="004044AD">
            <w:pPr>
              <w:spacing w:after="120" w:line="240" w:lineRule="auto"/>
              <w:rPr>
                <w:rFonts w:ascii="Garamond" w:hAnsi="Garamond"/>
              </w:rPr>
            </w:pPr>
            <w:r>
              <w:rPr>
                <w:rFonts w:ascii="Garamond" w:hAnsi="Garamond"/>
              </w:rPr>
              <w:t>An indicator refers to d</w:t>
            </w:r>
            <w:r w:rsidRPr="002D1C54">
              <w:rPr>
                <w:rFonts w:ascii="Garamond" w:hAnsi="Garamond"/>
              </w:rPr>
              <w:t>efined</w:t>
            </w:r>
            <w:r w:rsidR="006D7EAB" w:rsidRPr="002D1C54">
              <w:rPr>
                <w:rFonts w:ascii="Garamond" w:hAnsi="Garamond"/>
              </w:rPr>
              <w:t xml:space="preserve">, measurable data indicating progress </w:t>
            </w:r>
            <w:r w:rsidR="006D7EAB">
              <w:rPr>
                <w:rFonts w:ascii="Garamond" w:hAnsi="Garamond"/>
              </w:rPr>
              <w:t xml:space="preserve">in the achievement of </w:t>
            </w:r>
            <w:r>
              <w:rPr>
                <w:rFonts w:ascii="Garamond" w:hAnsi="Garamond"/>
              </w:rPr>
              <w:t>one or more</w:t>
            </w:r>
            <w:r w:rsidRPr="002D1C54">
              <w:rPr>
                <w:rFonts w:ascii="Garamond" w:hAnsi="Garamond"/>
              </w:rPr>
              <w:t xml:space="preserve"> </w:t>
            </w:r>
            <w:r w:rsidR="006D7EAB" w:rsidRPr="002D1C54">
              <w:rPr>
                <w:rFonts w:ascii="Garamond" w:hAnsi="Garamond"/>
              </w:rPr>
              <w:t>objectives</w:t>
            </w:r>
            <w:r>
              <w:rPr>
                <w:rFonts w:ascii="Garamond" w:hAnsi="Garamond"/>
              </w:rPr>
              <w:t>.</w:t>
            </w:r>
          </w:p>
        </w:tc>
      </w:tr>
      <w:tr w:rsidR="006D7EAB" w:rsidRPr="002D1C54" w14:paraId="6249F24C" w14:textId="77777777" w:rsidTr="00CE2D30">
        <w:trPr>
          <w:cantSplit/>
          <w:trHeight w:val="144"/>
        </w:trPr>
        <w:tc>
          <w:tcPr>
            <w:tcW w:w="3015" w:type="dxa"/>
          </w:tcPr>
          <w:p w14:paraId="04F39761" w14:textId="77777777" w:rsidR="006D7EAB" w:rsidRPr="006D7EAB" w:rsidRDefault="006D7EAB" w:rsidP="00CE2D30">
            <w:pPr>
              <w:spacing w:after="120"/>
              <w:rPr>
                <w:rFonts w:ascii="Garamond" w:hAnsi="Garamond"/>
                <w:b/>
              </w:rPr>
            </w:pPr>
            <w:r w:rsidRPr="006D7EAB">
              <w:rPr>
                <w:rFonts w:ascii="Garamond" w:hAnsi="Garamond"/>
                <w:b/>
              </w:rPr>
              <w:t>Information</w:t>
            </w:r>
          </w:p>
        </w:tc>
        <w:tc>
          <w:tcPr>
            <w:tcW w:w="6615" w:type="dxa"/>
          </w:tcPr>
          <w:p w14:paraId="10031BB0" w14:textId="77777777" w:rsidR="006D7EAB" w:rsidRPr="002D1C54" w:rsidRDefault="0089714F" w:rsidP="004044AD">
            <w:pPr>
              <w:spacing w:after="120" w:line="240" w:lineRule="auto"/>
              <w:rPr>
                <w:rFonts w:ascii="Garamond" w:hAnsi="Garamond"/>
              </w:rPr>
            </w:pPr>
            <w:r>
              <w:rPr>
                <w:rFonts w:ascii="Garamond" w:hAnsi="Garamond"/>
                <w:lang w:val="en-GB"/>
              </w:rPr>
              <w:t>Information is d</w:t>
            </w:r>
            <w:r w:rsidRPr="002D1C54">
              <w:rPr>
                <w:rFonts w:ascii="Garamond" w:hAnsi="Garamond"/>
                <w:lang w:val="en-GB"/>
              </w:rPr>
              <w:t xml:space="preserve">ata </w:t>
            </w:r>
            <w:r w:rsidR="006D7EAB" w:rsidRPr="002D1C54">
              <w:rPr>
                <w:rFonts w:ascii="Garamond" w:hAnsi="Garamond"/>
                <w:lang w:val="en-GB"/>
              </w:rPr>
              <w:t>that have been processed and interpreted so that they have meaning and can be used for decision</w:t>
            </w:r>
            <w:r w:rsidR="006D7EAB">
              <w:rPr>
                <w:rFonts w:ascii="Garamond" w:hAnsi="Garamond"/>
                <w:lang w:val="en-GB"/>
              </w:rPr>
              <w:t xml:space="preserve"> </w:t>
            </w:r>
            <w:r w:rsidR="006D7EAB" w:rsidRPr="002D1C54">
              <w:rPr>
                <w:rFonts w:ascii="Garamond" w:hAnsi="Garamond"/>
                <w:lang w:val="en-GB"/>
              </w:rPr>
              <w:t>making</w:t>
            </w:r>
            <w:r>
              <w:rPr>
                <w:rFonts w:ascii="Garamond" w:hAnsi="Garamond"/>
                <w:lang w:val="en-GB"/>
              </w:rPr>
              <w:t>.</w:t>
            </w:r>
          </w:p>
        </w:tc>
      </w:tr>
      <w:tr w:rsidR="006D7EAB" w:rsidRPr="002D1C54" w14:paraId="4B11E2A8" w14:textId="77777777" w:rsidTr="00CE2D30">
        <w:trPr>
          <w:cantSplit/>
          <w:trHeight w:val="144"/>
        </w:trPr>
        <w:tc>
          <w:tcPr>
            <w:tcW w:w="3015" w:type="dxa"/>
          </w:tcPr>
          <w:p w14:paraId="49E132C3" w14:textId="77777777" w:rsidR="006D7EAB" w:rsidRPr="006D7EAB" w:rsidRDefault="006D7EAB" w:rsidP="00CE2D30">
            <w:pPr>
              <w:spacing w:after="120"/>
              <w:rPr>
                <w:rFonts w:ascii="Garamond" w:hAnsi="Garamond"/>
                <w:b/>
              </w:rPr>
            </w:pPr>
            <w:r w:rsidRPr="006D7EAB">
              <w:rPr>
                <w:rFonts w:ascii="Garamond" w:hAnsi="Garamond"/>
                <w:b/>
              </w:rPr>
              <w:t>Information</w:t>
            </w:r>
            <w:r w:rsidR="0089714F">
              <w:rPr>
                <w:rFonts w:ascii="Garamond" w:hAnsi="Garamond"/>
                <w:b/>
              </w:rPr>
              <w:t>-</w:t>
            </w:r>
            <w:r w:rsidRPr="006D7EAB">
              <w:rPr>
                <w:rFonts w:ascii="Garamond" w:hAnsi="Garamond"/>
                <w:b/>
              </w:rPr>
              <w:t>generating process</w:t>
            </w:r>
          </w:p>
        </w:tc>
        <w:tc>
          <w:tcPr>
            <w:tcW w:w="6615" w:type="dxa"/>
          </w:tcPr>
          <w:p w14:paraId="5F6544EB" w14:textId="77777777" w:rsidR="006D7EAB" w:rsidRPr="002D1C54" w:rsidRDefault="0089714F" w:rsidP="004044AD">
            <w:pPr>
              <w:pStyle w:val="RHIStimematerials"/>
              <w:tabs>
                <w:tab w:val="clear" w:pos="720"/>
              </w:tabs>
              <w:spacing w:after="120"/>
              <w:ind w:left="0" w:firstLine="0"/>
              <w:rPr>
                <w:rFonts w:ascii="Garamond" w:hAnsi="Garamond"/>
                <w:b/>
                <w:sz w:val="22"/>
                <w:szCs w:val="22"/>
              </w:rPr>
            </w:pPr>
            <w:r>
              <w:rPr>
                <w:rFonts w:ascii="Garamond" w:hAnsi="Garamond"/>
                <w:sz w:val="22"/>
                <w:szCs w:val="22"/>
              </w:rPr>
              <w:t>This is a p</w:t>
            </w:r>
            <w:r w:rsidRPr="002D1C54">
              <w:rPr>
                <w:rFonts w:ascii="Garamond" w:hAnsi="Garamond"/>
                <w:sz w:val="22"/>
                <w:szCs w:val="22"/>
              </w:rPr>
              <w:t xml:space="preserve">rocess </w:t>
            </w:r>
            <w:r w:rsidR="006D7EAB" w:rsidRPr="002D1C54">
              <w:rPr>
                <w:rFonts w:ascii="Garamond" w:hAnsi="Garamond"/>
                <w:sz w:val="22"/>
                <w:szCs w:val="22"/>
              </w:rPr>
              <w:t xml:space="preserve">by which HIS data </w:t>
            </w:r>
            <w:r w:rsidR="006D7EAB">
              <w:rPr>
                <w:rFonts w:ascii="Garamond" w:hAnsi="Garamond"/>
                <w:sz w:val="22"/>
                <w:szCs w:val="22"/>
              </w:rPr>
              <w:t>are</w:t>
            </w:r>
            <w:r w:rsidR="006D7EAB" w:rsidRPr="002D1C54">
              <w:rPr>
                <w:rFonts w:ascii="Garamond" w:hAnsi="Garamond"/>
                <w:sz w:val="22"/>
                <w:szCs w:val="22"/>
              </w:rPr>
              <w:t xml:space="preserve"> transformed into information that is used for decision</w:t>
            </w:r>
            <w:r w:rsidR="006D7EAB">
              <w:rPr>
                <w:rFonts w:ascii="Garamond" w:hAnsi="Garamond"/>
                <w:sz w:val="22"/>
                <w:szCs w:val="22"/>
              </w:rPr>
              <w:t xml:space="preserve"> </w:t>
            </w:r>
            <w:r w:rsidR="006D7EAB" w:rsidRPr="002D1C54">
              <w:rPr>
                <w:rFonts w:ascii="Garamond" w:hAnsi="Garamond"/>
                <w:sz w:val="22"/>
                <w:szCs w:val="22"/>
              </w:rPr>
              <w:t xml:space="preserve">making. </w:t>
            </w:r>
            <w:r w:rsidR="006D7EAB">
              <w:rPr>
                <w:rFonts w:ascii="Garamond" w:hAnsi="Garamond"/>
                <w:sz w:val="22"/>
                <w:szCs w:val="22"/>
              </w:rPr>
              <w:t>The process i</w:t>
            </w:r>
            <w:r w:rsidR="006D7EAB" w:rsidRPr="002D1C54">
              <w:rPr>
                <w:rFonts w:ascii="Garamond" w:hAnsi="Garamond"/>
                <w:sz w:val="22"/>
                <w:szCs w:val="22"/>
              </w:rPr>
              <w:t>ncludes the steps of defining info</w:t>
            </w:r>
            <w:r w:rsidR="006D7EAB">
              <w:rPr>
                <w:rFonts w:ascii="Garamond" w:hAnsi="Garamond"/>
                <w:sz w:val="22"/>
                <w:szCs w:val="22"/>
              </w:rPr>
              <w:t>rmation</w:t>
            </w:r>
            <w:r w:rsidR="006D7EAB" w:rsidRPr="002D1C54">
              <w:rPr>
                <w:rFonts w:ascii="Garamond" w:hAnsi="Garamond"/>
                <w:sz w:val="22"/>
                <w:szCs w:val="22"/>
              </w:rPr>
              <w:t xml:space="preserve"> needs/indicators</w:t>
            </w:r>
            <w:r w:rsidR="006D7EAB">
              <w:rPr>
                <w:rFonts w:ascii="Garamond" w:hAnsi="Garamond"/>
                <w:sz w:val="22"/>
                <w:szCs w:val="22"/>
              </w:rPr>
              <w:t>;</w:t>
            </w:r>
            <w:r w:rsidR="006D7EAB" w:rsidRPr="002D1C54">
              <w:rPr>
                <w:rFonts w:ascii="Garamond" w:hAnsi="Garamond"/>
                <w:sz w:val="22"/>
                <w:szCs w:val="22"/>
              </w:rPr>
              <w:t xml:space="preserve"> data collection</w:t>
            </w:r>
            <w:r w:rsidR="006D7EAB">
              <w:rPr>
                <w:rFonts w:ascii="Garamond" w:hAnsi="Garamond"/>
                <w:sz w:val="22"/>
                <w:szCs w:val="22"/>
              </w:rPr>
              <w:t>;</w:t>
            </w:r>
            <w:r w:rsidR="006D7EAB" w:rsidRPr="002D1C54">
              <w:rPr>
                <w:rFonts w:ascii="Garamond" w:hAnsi="Garamond"/>
                <w:sz w:val="22"/>
                <w:szCs w:val="22"/>
              </w:rPr>
              <w:t xml:space="preserve"> data transmission</w:t>
            </w:r>
            <w:r w:rsidR="006D7EAB">
              <w:rPr>
                <w:rFonts w:ascii="Garamond" w:hAnsi="Garamond"/>
                <w:sz w:val="22"/>
                <w:szCs w:val="22"/>
              </w:rPr>
              <w:t>;</w:t>
            </w:r>
            <w:r w:rsidR="006D7EAB" w:rsidRPr="002D1C54">
              <w:rPr>
                <w:rFonts w:ascii="Garamond" w:hAnsi="Garamond"/>
                <w:sz w:val="22"/>
                <w:szCs w:val="22"/>
              </w:rPr>
              <w:t xml:space="preserve"> data processing</w:t>
            </w:r>
            <w:r w:rsidR="006D7EAB">
              <w:rPr>
                <w:rFonts w:ascii="Garamond" w:hAnsi="Garamond"/>
                <w:sz w:val="22"/>
                <w:szCs w:val="22"/>
              </w:rPr>
              <w:t>;</w:t>
            </w:r>
            <w:r w:rsidR="006D7EAB" w:rsidRPr="002D1C54">
              <w:rPr>
                <w:rFonts w:ascii="Garamond" w:hAnsi="Garamond"/>
                <w:sz w:val="22"/>
                <w:szCs w:val="22"/>
              </w:rPr>
              <w:t xml:space="preserve"> data analysis; and </w:t>
            </w:r>
            <w:r w:rsidR="006D7EAB">
              <w:rPr>
                <w:rFonts w:ascii="Garamond" w:hAnsi="Garamond"/>
                <w:sz w:val="22"/>
                <w:szCs w:val="22"/>
              </w:rPr>
              <w:t xml:space="preserve">the </w:t>
            </w:r>
            <w:r w:rsidR="006D7EAB" w:rsidRPr="002D1C54">
              <w:rPr>
                <w:rFonts w:ascii="Garamond" w:hAnsi="Garamond"/>
                <w:sz w:val="22"/>
                <w:szCs w:val="22"/>
              </w:rPr>
              <w:t xml:space="preserve">management issues affecting this process </w:t>
            </w:r>
            <w:r w:rsidR="006D7EAB">
              <w:rPr>
                <w:rFonts w:ascii="Garamond" w:hAnsi="Garamond"/>
                <w:sz w:val="22"/>
                <w:szCs w:val="22"/>
              </w:rPr>
              <w:t>(</w:t>
            </w:r>
            <w:r w:rsidR="006D7EAB" w:rsidRPr="002D1C54">
              <w:rPr>
                <w:rFonts w:ascii="Garamond" w:hAnsi="Garamond"/>
                <w:sz w:val="22"/>
                <w:szCs w:val="22"/>
              </w:rPr>
              <w:t>resources and organizational rules</w:t>
            </w:r>
            <w:r w:rsidR="006D7EAB">
              <w:rPr>
                <w:rFonts w:ascii="Garamond" w:hAnsi="Garamond"/>
                <w:sz w:val="22"/>
                <w:szCs w:val="22"/>
              </w:rPr>
              <w:t>)</w:t>
            </w:r>
            <w:r w:rsidR="006D7EAB" w:rsidRPr="002D1C54">
              <w:rPr>
                <w:rFonts w:ascii="Garamond" w:hAnsi="Garamond"/>
                <w:sz w:val="22"/>
                <w:szCs w:val="22"/>
              </w:rPr>
              <w:t>.</w:t>
            </w:r>
          </w:p>
        </w:tc>
      </w:tr>
      <w:tr w:rsidR="006D7EAB" w:rsidRPr="002D1C54" w14:paraId="53416557" w14:textId="77777777" w:rsidTr="00CE2D30">
        <w:trPr>
          <w:cantSplit/>
          <w:trHeight w:val="144"/>
        </w:trPr>
        <w:tc>
          <w:tcPr>
            <w:tcW w:w="3015" w:type="dxa"/>
          </w:tcPr>
          <w:p w14:paraId="08312778" w14:textId="77777777" w:rsidR="006D7EAB" w:rsidRPr="006D7EAB" w:rsidRDefault="006D7EAB" w:rsidP="00CE2D30">
            <w:pPr>
              <w:spacing w:after="120"/>
              <w:rPr>
                <w:rFonts w:ascii="Garamond" w:hAnsi="Garamond"/>
                <w:b/>
              </w:rPr>
            </w:pPr>
            <w:r w:rsidRPr="006D7EAB">
              <w:rPr>
                <w:rFonts w:ascii="Garamond" w:hAnsi="Garamond"/>
                <w:b/>
                <w:lang w:val="en-GB"/>
              </w:rPr>
              <w:t>Monitoring</w:t>
            </w:r>
          </w:p>
        </w:tc>
        <w:tc>
          <w:tcPr>
            <w:tcW w:w="6615" w:type="dxa"/>
          </w:tcPr>
          <w:p w14:paraId="60C3D14D" w14:textId="77777777" w:rsidR="006D7EAB" w:rsidRPr="002D1C54" w:rsidRDefault="0089714F" w:rsidP="004044AD">
            <w:pPr>
              <w:tabs>
                <w:tab w:val="right" w:pos="10080"/>
              </w:tabs>
              <w:spacing w:after="120" w:line="240" w:lineRule="auto"/>
              <w:rPr>
                <w:rFonts w:ascii="Garamond" w:hAnsi="Garamond"/>
                <w:lang w:val="en-GB"/>
              </w:rPr>
            </w:pPr>
            <w:r>
              <w:rPr>
                <w:rFonts w:ascii="Garamond" w:hAnsi="Garamond"/>
                <w:lang w:val="en-GB"/>
              </w:rPr>
              <w:t xml:space="preserve">Monitoring is a </w:t>
            </w:r>
            <w:r w:rsidR="006D7EAB">
              <w:rPr>
                <w:rFonts w:ascii="Garamond" w:hAnsi="Garamond"/>
                <w:lang w:val="en-GB"/>
              </w:rPr>
              <w:t>c</w:t>
            </w:r>
            <w:r w:rsidR="006D7EAB" w:rsidRPr="002D1C54">
              <w:rPr>
                <w:rFonts w:ascii="Garamond" w:hAnsi="Garamond"/>
                <w:lang w:val="en-GB"/>
              </w:rPr>
              <w:t xml:space="preserve">ontinuous, systematic process of checking that implementation is proceeding according to </w:t>
            </w:r>
            <w:r w:rsidR="006D7EAB">
              <w:rPr>
                <w:rFonts w:ascii="Garamond" w:hAnsi="Garamond"/>
                <w:lang w:val="en-GB"/>
              </w:rPr>
              <w:t xml:space="preserve">a </w:t>
            </w:r>
            <w:r w:rsidR="006D7EAB" w:rsidRPr="002D1C54">
              <w:rPr>
                <w:rFonts w:ascii="Garamond" w:hAnsi="Garamond"/>
                <w:lang w:val="en-GB"/>
              </w:rPr>
              <w:t>plan</w:t>
            </w:r>
            <w:r>
              <w:rPr>
                <w:rFonts w:ascii="Garamond" w:hAnsi="Garamond"/>
                <w:lang w:val="en-GB"/>
              </w:rPr>
              <w:t>.</w:t>
            </w:r>
          </w:p>
        </w:tc>
      </w:tr>
      <w:tr w:rsidR="006D7EAB" w:rsidRPr="002D1C54" w14:paraId="60B42738" w14:textId="77777777" w:rsidTr="00CE2D30">
        <w:trPr>
          <w:cantSplit/>
          <w:trHeight w:val="144"/>
        </w:trPr>
        <w:tc>
          <w:tcPr>
            <w:tcW w:w="3015" w:type="dxa"/>
          </w:tcPr>
          <w:p w14:paraId="0ED9A9CD" w14:textId="77777777" w:rsidR="006D7EAB" w:rsidRPr="006D7EAB" w:rsidRDefault="006D7EAB" w:rsidP="00CE2D30">
            <w:pPr>
              <w:spacing w:after="120"/>
              <w:rPr>
                <w:rFonts w:ascii="Garamond" w:hAnsi="Garamond"/>
                <w:b/>
              </w:rPr>
            </w:pPr>
            <w:r w:rsidRPr="006D7EAB">
              <w:rPr>
                <w:rFonts w:ascii="Garamond" w:hAnsi="Garamond"/>
                <w:b/>
              </w:rPr>
              <w:t>Objective</w:t>
            </w:r>
          </w:p>
        </w:tc>
        <w:tc>
          <w:tcPr>
            <w:tcW w:w="6615" w:type="dxa"/>
          </w:tcPr>
          <w:p w14:paraId="4F53E63A" w14:textId="77777777" w:rsidR="006D7EAB" w:rsidRPr="002D1C54" w:rsidRDefault="0089714F" w:rsidP="004044AD">
            <w:pPr>
              <w:spacing w:after="120" w:line="240" w:lineRule="auto"/>
              <w:rPr>
                <w:rFonts w:ascii="Garamond" w:hAnsi="Garamond"/>
              </w:rPr>
            </w:pPr>
            <w:r>
              <w:rPr>
                <w:rFonts w:ascii="Garamond" w:hAnsi="Garamond"/>
              </w:rPr>
              <w:t xml:space="preserve">An objective is a </w:t>
            </w:r>
            <w:r w:rsidR="006D7EAB">
              <w:rPr>
                <w:rFonts w:ascii="Garamond" w:hAnsi="Garamond"/>
              </w:rPr>
              <w:t>s</w:t>
            </w:r>
            <w:r w:rsidR="006D7EAB" w:rsidRPr="002D1C54">
              <w:rPr>
                <w:rFonts w:ascii="Garamond" w:hAnsi="Garamond"/>
              </w:rPr>
              <w:t xml:space="preserve">pecific outcome </w:t>
            </w:r>
            <w:r w:rsidR="006D7EAB">
              <w:rPr>
                <w:rFonts w:ascii="Garamond" w:hAnsi="Garamond"/>
              </w:rPr>
              <w:t>to</w:t>
            </w:r>
            <w:r w:rsidR="006D7EAB" w:rsidRPr="002D1C54">
              <w:rPr>
                <w:rFonts w:ascii="Garamond" w:hAnsi="Garamond"/>
              </w:rPr>
              <w:t xml:space="preserve"> be accomplished to achieve a goal. It may be a milestone along the way </w:t>
            </w:r>
            <w:r w:rsidR="006D7EAB">
              <w:rPr>
                <w:rFonts w:ascii="Garamond" w:hAnsi="Garamond"/>
              </w:rPr>
              <w:t>in the implementation of</w:t>
            </w:r>
            <w:r w:rsidR="006D7EAB" w:rsidRPr="002D1C54">
              <w:rPr>
                <w:rFonts w:ascii="Garamond" w:hAnsi="Garamond"/>
              </w:rPr>
              <w:t xml:space="preserve"> a strategy.</w:t>
            </w:r>
          </w:p>
        </w:tc>
      </w:tr>
      <w:tr w:rsidR="006D7EAB" w:rsidRPr="002D1C54" w14:paraId="572296E1" w14:textId="77777777" w:rsidTr="00E15A2E">
        <w:trPr>
          <w:cantSplit/>
          <w:trHeight w:val="1440"/>
        </w:trPr>
        <w:tc>
          <w:tcPr>
            <w:tcW w:w="3015" w:type="dxa"/>
          </w:tcPr>
          <w:p w14:paraId="7A517B9D" w14:textId="77777777" w:rsidR="006D7EAB" w:rsidRPr="006D7EAB" w:rsidRDefault="006D7EAB" w:rsidP="00CE2D30">
            <w:pPr>
              <w:spacing w:after="120"/>
              <w:rPr>
                <w:rFonts w:ascii="Garamond" w:hAnsi="Garamond"/>
                <w:b/>
              </w:rPr>
            </w:pPr>
            <w:r w:rsidRPr="006D7EAB">
              <w:rPr>
                <w:rFonts w:ascii="Garamond" w:hAnsi="Garamond"/>
                <w:b/>
              </w:rPr>
              <w:t>Organizational determinants</w:t>
            </w:r>
          </w:p>
        </w:tc>
        <w:tc>
          <w:tcPr>
            <w:tcW w:w="6615" w:type="dxa"/>
          </w:tcPr>
          <w:p w14:paraId="230021EF" w14:textId="77777777" w:rsidR="006D7EAB" w:rsidRPr="002D1C54" w:rsidRDefault="006D7EAB" w:rsidP="004044AD">
            <w:pPr>
              <w:spacing w:after="120" w:line="240" w:lineRule="auto"/>
              <w:rPr>
                <w:rFonts w:ascii="Garamond" w:hAnsi="Garamond"/>
              </w:rPr>
            </w:pPr>
            <w:r w:rsidRPr="002D1C54">
              <w:rPr>
                <w:rFonts w:ascii="Garamond" w:hAnsi="Garamond"/>
              </w:rPr>
              <w:t xml:space="preserve">In the </w:t>
            </w:r>
            <w:r>
              <w:rPr>
                <w:rFonts w:ascii="Garamond" w:hAnsi="Garamond"/>
              </w:rPr>
              <w:t xml:space="preserve">context of the </w:t>
            </w:r>
            <w:r w:rsidRPr="002D1C54">
              <w:rPr>
                <w:rFonts w:ascii="Garamond" w:hAnsi="Garamond"/>
              </w:rPr>
              <w:t xml:space="preserve">PRISM </w:t>
            </w:r>
            <w:r>
              <w:rPr>
                <w:rFonts w:ascii="Garamond" w:hAnsi="Garamond"/>
              </w:rPr>
              <w:t>F</w:t>
            </w:r>
            <w:r w:rsidRPr="002D1C54">
              <w:rPr>
                <w:rFonts w:ascii="Garamond" w:hAnsi="Garamond"/>
              </w:rPr>
              <w:t xml:space="preserve">ramework, </w:t>
            </w:r>
            <w:r>
              <w:rPr>
                <w:rFonts w:ascii="Garamond" w:hAnsi="Garamond"/>
              </w:rPr>
              <w:t xml:space="preserve">organizational determinants are </w:t>
            </w:r>
            <w:r w:rsidRPr="002D1C54">
              <w:rPr>
                <w:rFonts w:ascii="Garamond" w:hAnsi="Garamond"/>
              </w:rPr>
              <w:t xml:space="preserve">defined as those factors affecting HIS performance </w:t>
            </w:r>
            <w:r>
              <w:rPr>
                <w:rFonts w:ascii="Garamond" w:hAnsi="Garamond"/>
              </w:rPr>
              <w:t>that</w:t>
            </w:r>
            <w:r w:rsidRPr="002D1C54">
              <w:rPr>
                <w:rFonts w:ascii="Garamond" w:hAnsi="Garamond"/>
              </w:rPr>
              <w:t xml:space="preserve"> are related to environmental or systemic issues, or the context in which the HIS functions. </w:t>
            </w:r>
            <w:r>
              <w:rPr>
                <w:rFonts w:ascii="Garamond" w:hAnsi="Garamond"/>
              </w:rPr>
              <w:t>They</w:t>
            </w:r>
            <w:r w:rsidRPr="002D1C54">
              <w:rPr>
                <w:rFonts w:ascii="Garamond" w:hAnsi="Garamond"/>
              </w:rPr>
              <w:t xml:space="preserve"> could include resources, health system structure, roles and responsibilities of personnel, organizational culture, and budget control.</w:t>
            </w:r>
          </w:p>
        </w:tc>
      </w:tr>
      <w:tr w:rsidR="006D7EAB" w:rsidRPr="002D1C54" w14:paraId="632F2480" w14:textId="77777777" w:rsidTr="00CE2D30">
        <w:trPr>
          <w:cantSplit/>
          <w:trHeight w:val="1350"/>
        </w:trPr>
        <w:tc>
          <w:tcPr>
            <w:tcW w:w="3015" w:type="dxa"/>
          </w:tcPr>
          <w:p w14:paraId="65031366" w14:textId="77777777" w:rsidR="006D7EAB" w:rsidRPr="006D7EAB" w:rsidRDefault="006D7EAB" w:rsidP="00CE2D30">
            <w:pPr>
              <w:spacing w:after="120"/>
              <w:rPr>
                <w:rFonts w:ascii="Garamond" w:hAnsi="Garamond"/>
                <w:b/>
              </w:rPr>
            </w:pPr>
            <w:r w:rsidRPr="006D7EAB">
              <w:rPr>
                <w:rFonts w:ascii="Garamond" w:hAnsi="Garamond"/>
                <w:b/>
              </w:rPr>
              <w:t>PRISM Framework</w:t>
            </w:r>
          </w:p>
        </w:tc>
        <w:tc>
          <w:tcPr>
            <w:tcW w:w="6615" w:type="dxa"/>
          </w:tcPr>
          <w:p w14:paraId="420C0BD8" w14:textId="77777777" w:rsidR="006D7EAB" w:rsidRPr="002D1C54" w:rsidRDefault="0089714F" w:rsidP="004044AD">
            <w:pPr>
              <w:spacing w:after="120" w:line="240" w:lineRule="auto"/>
              <w:rPr>
                <w:rFonts w:ascii="Garamond" w:hAnsi="Garamond"/>
              </w:rPr>
            </w:pPr>
            <w:r>
              <w:rPr>
                <w:rFonts w:ascii="Garamond" w:hAnsi="Garamond"/>
              </w:rPr>
              <w:t>This is a m</w:t>
            </w:r>
            <w:r w:rsidRPr="002D1C54">
              <w:rPr>
                <w:rFonts w:ascii="Garamond" w:hAnsi="Garamond"/>
              </w:rPr>
              <w:t xml:space="preserve">odel </w:t>
            </w:r>
            <w:r w:rsidR="006D7EAB" w:rsidRPr="002D1C54">
              <w:rPr>
                <w:rFonts w:ascii="Garamond" w:hAnsi="Garamond"/>
              </w:rPr>
              <w:t xml:space="preserve">for understanding the </w:t>
            </w:r>
            <w:r w:rsidR="006D7EAB">
              <w:rPr>
                <w:rFonts w:ascii="Garamond" w:hAnsi="Garamond"/>
              </w:rPr>
              <w:t xml:space="preserve">technical, organizational, and behavioral </w:t>
            </w:r>
            <w:r w:rsidR="006D7EAB" w:rsidRPr="002D1C54">
              <w:rPr>
                <w:rFonts w:ascii="Garamond" w:hAnsi="Garamond"/>
              </w:rPr>
              <w:t>factors that drive HIS performance</w:t>
            </w:r>
            <w:r w:rsidR="006D7EAB">
              <w:rPr>
                <w:rFonts w:ascii="Garamond" w:hAnsi="Garamond"/>
              </w:rPr>
              <w:t xml:space="preserve">. The framework </w:t>
            </w:r>
            <w:r w:rsidR="006D7EAB" w:rsidRPr="002D1C54">
              <w:rPr>
                <w:rFonts w:ascii="Garamond" w:hAnsi="Garamond"/>
              </w:rPr>
              <w:t>help</w:t>
            </w:r>
            <w:r w:rsidR="006D7EAB">
              <w:rPr>
                <w:rFonts w:ascii="Garamond" w:hAnsi="Garamond"/>
              </w:rPr>
              <w:t>s</w:t>
            </w:r>
            <w:r w:rsidR="006D7EAB" w:rsidRPr="002D1C54">
              <w:rPr>
                <w:rFonts w:ascii="Garamond" w:hAnsi="Garamond"/>
              </w:rPr>
              <w:t xml:space="preserve"> HIS professionals with needs assessment, strategy planning, and improvement processes</w:t>
            </w:r>
            <w:r>
              <w:rPr>
                <w:rFonts w:ascii="Garamond" w:hAnsi="Garamond"/>
              </w:rPr>
              <w:t>.</w:t>
            </w:r>
          </w:p>
        </w:tc>
      </w:tr>
      <w:tr w:rsidR="006D7EAB" w:rsidRPr="002D1C54" w14:paraId="37996540" w14:textId="77777777" w:rsidTr="00CE2D30">
        <w:trPr>
          <w:cantSplit/>
          <w:trHeight w:val="749"/>
        </w:trPr>
        <w:tc>
          <w:tcPr>
            <w:tcW w:w="3015" w:type="dxa"/>
          </w:tcPr>
          <w:p w14:paraId="229823D5" w14:textId="77777777" w:rsidR="006D7EAB" w:rsidRPr="006D7EAB" w:rsidRDefault="006D7EAB" w:rsidP="00CE2D30">
            <w:pPr>
              <w:spacing w:after="120"/>
              <w:rPr>
                <w:rFonts w:ascii="Garamond" w:hAnsi="Garamond"/>
                <w:b/>
              </w:rPr>
            </w:pPr>
            <w:r w:rsidRPr="006D7EAB">
              <w:rPr>
                <w:rFonts w:ascii="Garamond" w:hAnsi="Garamond"/>
                <w:b/>
              </w:rPr>
              <w:t>Proxy indicator</w:t>
            </w:r>
          </w:p>
        </w:tc>
        <w:tc>
          <w:tcPr>
            <w:tcW w:w="6615" w:type="dxa"/>
          </w:tcPr>
          <w:p w14:paraId="41A37A58" w14:textId="77777777" w:rsidR="006D7EAB" w:rsidRPr="002D1C54" w:rsidRDefault="006D7EAB" w:rsidP="004044AD">
            <w:pPr>
              <w:spacing w:after="120" w:line="240" w:lineRule="auto"/>
              <w:rPr>
                <w:rFonts w:ascii="Garamond" w:hAnsi="Garamond"/>
              </w:rPr>
            </w:pPr>
            <w:r w:rsidRPr="002D1C54">
              <w:rPr>
                <w:rFonts w:ascii="Garamond" w:hAnsi="Garamond"/>
              </w:rPr>
              <w:t>Indicator used to study a situation, phenomenon, or condition for which no direct information is available</w:t>
            </w:r>
          </w:p>
        </w:tc>
      </w:tr>
      <w:tr w:rsidR="006D7EAB" w:rsidRPr="002D1C54" w14:paraId="3B123831" w14:textId="77777777" w:rsidTr="00CE2D30">
        <w:trPr>
          <w:cantSplit/>
          <w:trHeight w:val="720"/>
        </w:trPr>
        <w:tc>
          <w:tcPr>
            <w:tcW w:w="3015" w:type="dxa"/>
          </w:tcPr>
          <w:p w14:paraId="12CE1594" w14:textId="77777777" w:rsidR="006D7EAB" w:rsidRPr="006D7EAB" w:rsidRDefault="006D7EAB" w:rsidP="00CE2D30">
            <w:pPr>
              <w:spacing w:after="120"/>
              <w:rPr>
                <w:rFonts w:ascii="Garamond" w:hAnsi="Garamond"/>
                <w:b/>
              </w:rPr>
            </w:pPr>
            <w:r w:rsidRPr="006D7EAB">
              <w:rPr>
                <w:rFonts w:ascii="Garamond" w:hAnsi="Garamond"/>
                <w:b/>
              </w:rPr>
              <w:t>Resource</w:t>
            </w:r>
          </w:p>
        </w:tc>
        <w:tc>
          <w:tcPr>
            <w:tcW w:w="6615" w:type="dxa"/>
          </w:tcPr>
          <w:p w14:paraId="071E93A1" w14:textId="77777777" w:rsidR="006D7EAB" w:rsidRPr="002D1C54" w:rsidRDefault="0089714F" w:rsidP="004044AD">
            <w:pPr>
              <w:spacing w:after="0" w:line="240" w:lineRule="auto"/>
              <w:rPr>
                <w:rFonts w:ascii="Garamond" w:hAnsi="Garamond"/>
              </w:rPr>
            </w:pPr>
            <w:r>
              <w:rPr>
                <w:rFonts w:ascii="Garamond" w:hAnsi="Garamond"/>
              </w:rPr>
              <w:t>A resource is the i</w:t>
            </w:r>
            <w:r w:rsidRPr="002D1C54">
              <w:rPr>
                <w:rFonts w:ascii="Garamond" w:hAnsi="Garamond"/>
              </w:rPr>
              <w:t xml:space="preserve">nput </w:t>
            </w:r>
            <w:r w:rsidR="006D7EAB" w:rsidRPr="002D1C54">
              <w:rPr>
                <w:rFonts w:ascii="Garamond" w:hAnsi="Garamond"/>
              </w:rPr>
              <w:t>needed to perform a task, such as funds, personnel, infrastructure, or material</w:t>
            </w:r>
            <w:r w:rsidR="006D7EAB">
              <w:rPr>
                <w:rFonts w:ascii="Garamond" w:hAnsi="Garamond"/>
              </w:rPr>
              <w:t>s</w:t>
            </w:r>
            <w:r>
              <w:rPr>
                <w:rFonts w:ascii="Garamond" w:hAnsi="Garamond"/>
              </w:rPr>
              <w:t>.</w:t>
            </w:r>
          </w:p>
        </w:tc>
      </w:tr>
      <w:tr w:rsidR="0089714F" w:rsidRPr="002D1C54" w14:paraId="6F26C2EB" w14:textId="77777777" w:rsidTr="00CE2D30">
        <w:trPr>
          <w:cantSplit/>
          <w:trHeight w:val="764"/>
        </w:trPr>
        <w:tc>
          <w:tcPr>
            <w:tcW w:w="3015" w:type="dxa"/>
          </w:tcPr>
          <w:p w14:paraId="45028C30" w14:textId="77777777" w:rsidR="0089714F" w:rsidRPr="006D7EAB" w:rsidRDefault="0089714F" w:rsidP="00CE2D30">
            <w:pPr>
              <w:spacing w:after="120"/>
              <w:rPr>
                <w:rFonts w:ascii="Garamond" w:hAnsi="Garamond"/>
                <w:b/>
              </w:rPr>
            </w:pPr>
            <w:r w:rsidRPr="006D7EAB">
              <w:rPr>
                <w:rFonts w:ascii="Garamond" w:hAnsi="Garamond"/>
                <w:b/>
              </w:rPr>
              <w:t>Routine health information system (RHIS)</w:t>
            </w:r>
          </w:p>
        </w:tc>
        <w:tc>
          <w:tcPr>
            <w:tcW w:w="6615" w:type="dxa"/>
          </w:tcPr>
          <w:p w14:paraId="0DC8E5DB" w14:textId="77777777" w:rsidR="0089714F" w:rsidRPr="002D1C54" w:rsidDel="0089714F" w:rsidRDefault="00DF1BCF" w:rsidP="004044AD">
            <w:pPr>
              <w:spacing w:after="120" w:line="240" w:lineRule="auto"/>
              <w:rPr>
                <w:rFonts w:ascii="Garamond" w:hAnsi="Garamond"/>
              </w:rPr>
            </w:pPr>
            <w:r>
              <w:rPr>
                <w:rFonts w:ascii="Garamond" w:hAnsi="Garamond"/>
              </w:rPr>
              <w:t>This refers to o</w:t>
            </w:r>
            <w:r w:rsidRPr="002D1C54">
              <w:rPr>
                <w:rFonts w:ascii="Garamond" w:hAnsi="Garamond"/>
              </w:rPr>
              <w:t xml:space="preserve">ngoing </w:t>
            </w:r>
            <w:r w:rsidR="0089714F" w:rsidRPr="002D1C54">
              <w:rPr>
                <w:rFonts w:ascii="Garamond" w:hAnsi="Garamond"/>
              </w:rPr>
              <w:t>(</w:t>
            </w:r>
            <w:r w:rsidR="0089714F">
              <w:rPr>
                <w:rFonts w:ascii="Garamond" w:hAnsi="Garamond"/>
              </w:rPr>
              <w:t xml:space="preserve">for a </w:t>
            </w:r>
            <w:r w:rsidR="0089714F" w:rsidRPr="002D1C54">
              <w:rPr>
                <w:rFonts w:ascii="Garamond" w:hAnsi="Garamond"/>
              </w:rPr>
              <w:t>period of less than one year) data collection on health status and behaviors, health interventions, and health resources</w:t>
            </w:r>
            <w:r>
              <w:rPr>
                <w:rFonts w:ascii="Garamond" w:hAnsi="Garamond"/>
              </w:rPr>
              <w:t>.</w:t>
            </w:r>
          </w:p>
        </w:tc>
      </w:tr>
      <w:tr w:rsidR="006D7EAB" w:rsidRPr="002D1C54" w14:paraId="6CDC7464" w14:textId="77777777" w:rsidTr="00CE2D30">
        <w:trPr>
          <w:cantSplit/>
          <w:trHeight w:val="764"/>
        </w:trPr>
        <w:tc>
          <w:tcPr>
            <w:tcW w:w="3015" w:type="dxa"/>
          </w:tcPr>
          <w:p w14:paraId="3D10B2B3" w14:textId="77777777" w:rsidR="006D7EAB" w:rsidRPr="006D7EAB" w:rsidRDefault="006D7EAB" w:rsidP="00CE2D30">
            <w:pPr>
              <w:spacing w:after="120"/>
              <w:rPr>
                <w:rFonts w:ascii="Garamond" w:hAnsi="Garamond"/>
                <w:b/>
              </w:rPr>
            </w:pPr>
            <w:r w:rsidRPr="006D7EAB">
              <w:rPr>
                <w:rFonts w:ascii="Garamond" w:hAnsi="Garamond"/>
                <w:b/>
              </w:rPr>
              <w:t>RHIS performance</w:t>
            </w:r>
          </w:p>
        </w:tc>
        <w:tc>
          <w:tcPr>
            <w:tcW w:w="6615" w:type="dxa"/>
          </w:tcPr>
          <w:p w14:paraId="44A44449" w14:textId="77777777" w:rsidR="006D7EAB" w:rsidRPr="002D1C54" w:rsidRDefault="0089714F" w:rsidP="004044AD">
            <w:pPr>
              <w:spacing w:after="120" w:line="240" w:lineRule="auto"/>
              <w:rPr>
                <w:rFonts w:ascii="Garamond" w:hAnsi="Garamond"/>
              </w:rPr>
            </w:pPr>
            <w:r>
              <w:rPr>
                <w:rFonts w:ascii="Garamond" w:hAnsi="Garamond"/>
              </w:rPr>
              <w:t>RHIS performance refers to the e</w:t>
            </w:r>
            <w:r w:rsidRPr="002D1C54">
              <w:rPr>
                <w:rFonts w:ascii="Garamond" w:hAnsi="Garamond"/>
              </w:rPr>
              <w:t xml:space="preserve">ffectiveness </w:t>
            </w:r>
            <w:r w:rsidR="006D7EAB" w:rsidRPr="002D1C54">
              <w:rPr>
                <w:rFonts w:ascii="Garamond" w:hAnsi="Garamond"/>
              </w:rPr>
              <w:t>of a</w:t>
            </w:r>
            <w:r>
              <w:rPr>
                <w:rFonts w:ascii="Garamond" w:hAnsi="Garamond"/>
              </w:rPr>
              <w:t>n</w:t>
            </w:r>
            <w:r w:rsidR="006D7EAB" w:rsidRPr="002D1C54">
              <w:rPr>
                <w:rFonts w:ascii="Garamond" w:hAnsi="Garamond"/>
              </w:rPr>
              <w:t xml:space="preserve"> </w:t>
            </w:r>
            <w:r w:rsidR="006D7EAB">
              <w:rPr>
                <w:rFonts w:ascii="Garamond" w:hAnsi="Garamond"/>
              </w:rPr>
              <w:t>RHIS</w:t>
            </w:r>
            <w:r w:rsidR="006D7EAB" w:rsidRPr="002D1C54">
              <w:rPr>
                <w:rFonts w:ascii="Garamond" w:hAnsi="Garamond"/>
              </w:rPr>
              <w:t>, defined in terms of data quality and use of information</w:t>
            </w:r>
            <w:r>
              <w:rPr>
                <w:rFonts w:ascii="Garamond" w:hAnsi="Garamond"/>
              </w:rPr>
              <w:t>.</w:t>
            </w:r>
          </w:p>
        </w:tc>
      </w:tr>
      <w:tr w:rsidR="006D7EAB" w:rsidRPr="002D1C54" w14:paraId="7864C84C" w14:textId="77777777" w:rsidTr="00CE2D30">
        <w:trPr>
          <w:cantSplit/>
          <w:trHeight w:val="1079"/>
        </w:trPr>
        <w:tc>
          <w:tcPr>
            <w:tcW w:w="3015" w:type="dxa"/>
          </w:tcPr>
          <w:p w14:paraId="606A124B" w14:textId="77777777" w:rsidR="006D7EAB" w:rsidRPr="006D7EAB" w:rsidRDefault="006D7EAB" w:rsidP="00CE2D30">
            <w:pPr>
              <w:spacing w:after="120"/>
              <w:rPr>
                <w:rFonts w:ascii="Garamond" w:hAnsi="Garamond"/>
                <w:b/>
              </w:rPr>
            </w:pPr>
            <w:r w:rsidRPr="006D7EAB">
              <w:rPr>
                <w:rFonts w:ascii="Garamond" w:hAnsi="Garamond"/>
                <w:b/>
              </w:rPr>
              <w:t>Self-efficacy</w:t>
            </w:r>
          </w:p>
        </w:tc>
        <w:tc>
          <w:tcPr>
            <w:tcW w:w="6615" w:type="dxa"/>
          </w:tcPr>
          <w:p w14:paraId="604CABB9" w14:textId="77777777" w:rsidR="006D7EAB" w:rsidRPr="002D1C54" w:rsidRDefault="00DF1BCF" w:rsidP="004044AD">
            <w:pPr>
              <w:spacing w:after="120" w:line="240" w:lineRule="auto"/>
              <w:rPr>
                <w:rFonts w:ascii="Garamond" w:hAnsi="Garamond"/>
              </w:rPr>
            </w:pPr>
            <w:r>
              <w:rPr>
                <w:rFonts w:ascii="Garamond" w:hAnsi="Garamond"/>
              </w:rPr>
              <w:t xml:space="preserve">This refers to a </w:t>
            </w:r>
            <w:r w:rsidR="006D7EAB">
              <w:rPr>
                <w:rFonts w:ascii="Garamond" w:hAnsi="Garamond"/>
              </w:rPr>
              <w:t>person’s</w:t>
            </w:r>
            <w:r w:rsidR="006D7EAB" w:rsidRPr="002D1C54">
              <w:rPr>
                <w:rFonts w:ascii="Garamond" w:hAnsi="Garamond"/>
              </w:rPr>
              <w:t xml:space="preserve"> judgments </w:t>
            </w:r>
            <w:r w:rsidR="006D7EAB">
              <w:rPr>
                <w:rFonts w:ascii="Garamond" w:hAnsi="Garamond"/>
              </w:rPr>
              <w:t>about</w:t>
            </w:r>
            <w:r w:rsidR="006D7EAB" w:rsidRPr="002D1C54">
              <w:rPr>
                <w:rFonts w:ascii="Garamond" w:hAnsi="Garamond"/>
              </w:rPr>
              <w:t xml:space="preserve"> their capabilities to organize and execute courses of action required to attain designated types of performance</w:t>
            </w:r>
            <w:r>
              <w:rPr>
                <w:rFonts w:ascii="Garamond" w:hAnsi="Garamond"/>
              </w:rPr>
              <w:t>.</w:t>
            </w:r>
            <w:r w:rsidR="006D7EAB" w:rsidRPr="002D1C54">
              <w:rPr>
                <w:rFonts w:ascii="Garamond" w:hAnsi="Garamond"/>
              </w:rPr>
              <w:t xml:space="preserve"> </w:t>
            </w:r>
          </w:p>
        </w:tc>
      </w:tr>
      <w:tr w:rsidR="006D7EAB" w:rsidRPr="002D1C54" w14:paraId="7EAE01EC" w14:textId="77777777" w:rsidTr="00DF1BCF">
        <w:trPr>
          <w:cantSplit/>
          <w:trHeight w:val="630"/>
        </w:trPr>
        <w:tc>
          <w:tcPr>
            <w:tcW w:w="3015" w:type="dxa"/>
          </w:tcPr>
          <w:p w14:paraId="4D65019F" w14:textId="77777777" w:rsidR="006D7EAB" w:rsidRPr="006D7EAB" w:rsidRDefault="006D7EAB" w:rsidP="00CE2D30">
            <w:pPr>
              <w:spacing w:after="120"/>
              <w:rPr>
                <w:rFonts w:ascii="Garamond" w:hAnsi="Garamond"/>
                <w:b/>
              </w:rPr>
            </w:pPr>
            <w:r w:rsidRPr="006D7EAB">
              <w:rPr>
                <w:rFonts w:ascii="Garamond" w:hAnsi="Garamond"/>
                <w:b/>
              </w:rPr>
              <w:t>Stakeholder</w:t>
            </w:r>
          </w:p>
        </w:tc>
        <w:tc>
          <w:tcPr>
            <w:tcW w:w="6615" w:type="dxa"/>
          </w:tcPr>
          <w:p w14:paraId="36FC0DE6" w14:textId="77777777" w:rsidR="006D7EAB" w:rsidRPr="002D1C54" w:rsidRDefault="00DF1BCF" w:rsidP="004044AD">
            <w:pPr>
              <w:spacing w:after="120" w:line="240" w:lineRule="auto"/>
              <w:rPr>
                <w:rFonts w:ascii="Garamond" w:hAnsi="Garamond"/>
              </w:rPr>
            </w:pPr>
            <w:r>
              <w:rPr>
                <w:rFonts w:ascii="Garamond" w:hAnsi="Garamond"/>
                <w:color w:val="000000"/>
              </w:rPr>
              <w:t xml:space="preserve">A stakeholder is a </w:t>
            </w:r>
            <w:r w:rsidR="006D7EAB">
              <w:rPr>
                <w:rFonts w:ascii="Garamond" w:hAnsi="Garamond"/>
                <w:color w:val="000000"/>
              </w:rPr>
              <w:t>person</w:t>
            </w:r>
            <w:r w:rsidR="006D7EAB" w:rsidRPr="002D1C54">
              <w:rPr>
                <w:rFonts w:ascii="Garamond" w:hAnsi="Garamond"/>
                <w:color w:val="000000"/>
              </w:rPr>
              <w:t xml:space="preserve"> or organization affected in </w:t>
            </w:r>
            <w:r w:rsidR="006D7EAB">
              <w:rPr>
                <w:rFonts w:ascii="Garamond" w:hAnsi="Garamond"/>
                <w:color w:val="000000"/>
              </w:rPr>
              <w:t>a</w:t>
            </w:r>
            <w:r w:rsidR="006D7EAB" w:rsidRPr="002D1C54">
              <w:rPr>
                <w:rFonts w:ascii="Garamond" w:hAnsi="Garamond"/>
                <w:color w:val="000000"/>
              </w:rPr>
              <w:t xml:space="preserve"> significant way by the outcome of a process </w:t>
            </w:r>
            <w:r>
              <w:rPr>
                <w:rFonts w:ascii="Garamond" w:hAnsi="Garamond"/>
                <w:color w:val="000000"/>
              </w:rPr>
              <w:t>who</w:t>
            </w:r>
            <w:r w:rsidRPr="002D1C54">
              <w:rPr>
                <w:rFonts w:ascii="Garamond" w:hAnsi="Garamond"/>
                <w:color w:val="000000"/>
              </w:rPr>
              <w:t xml:space="preserve"> </w:t>
            </w:r>
            <w:r w:rsidR="006D7EAB" w:rsidRPr="002D1C54">
              <w:rPr>
                <w:rFonts w:ascii="Garamond" w:hAnsi="Garamond"/>
                <w:color w:val="000000"/>
              </w:rPr>
              <w:t xml:space="preserve">can </w:t>
            </w:r>
            <w:r>
              <w:rPr>
                <w:rFonts w:ascii="Garamond" w:hAnsi="Garamond"/>
                <w:color w:val="000000"/>
              </w:rPr>
              <w:t xml:space="preserve">in turn </w:t>
            </w:r>
            <w:r w:rsidR="006D7EAB" w:rsidRPr="002D1C54">
              <w:rPr>
                <w:rFonts w:ascii="Garamond" w:hAnsi="Garamond"/>
                <w:color w:val="000000"/>
              </w:rPr>
              <w:t>affect the outcome of that process</w:t>
            </w:r>
            <w:r>
              <w:rPr>
                <w:rFonts w:ascii="Garamond" w:hAnsi="Garamond"/>
                <w:color w:val="000000"/>
              </w:rPr>
              <w:t>.</w:t>
            </w:r>
          </w:p>
        </w:tc>
      </w:tr>
      <w:tr w:rsidR="006D7EAB" w:rsidRPr="002D1C54" w14:paraId="2044D09C" w14:textId="77777777" w:rsidTr="00DF1BCF">
        <w:trPr>
          <w:cantSplit/>
          <w:trHeight w:val="477"/>
        </w:trPr>
        <w:tc>
          <w:tcPr>
            <w:tcW w:w="3015" w:type="dxa"/>
          </w:tcPr>
          <w:p w14:paraId="748CC4F9" w14:textId="77777777" w:rsidR="006D7EAB" w:rsidRPr="006D7EAB" w:rsidRDefault="006D7EAB" w:rsidP="00CE2D30">
            <w:pPr>
              <w:spacing w:after="120"/>
              <w:rPr>
                <w:rFonts w:ascii="Garamond" w:hAnsi="Garamond"/>
                <w:b/>
              </w:rPr>
            </w:pPr>
            <w:r w:rsidRPr="006D7EAB">
              <w:rPr>
                <w:rFonts w:ascii="Garamond" w:hAnsi="Garamond"/>
                <w:b/>
              </w:rPr>
              <w:t>Strategy</w:t>
            </w:r>
          </w:p>
        </w:tc>
        <w:tc>
          <w:tcPr>
            <w:tcW w:w="6615" w:type="dxa"/>
          </w:tcPr>
          <w:p w14:paraId="576D899A" w14:textId="77777777" w:rsidR="006D7EAB" w:rsidRPr="002D1C54" w:rsidRDefault="00DF1BCF" w:rsidP="004044AD">
            <w:pPr>
              <w:spacing w:after="120" w:line="240" w:lineRule="auto"/>
              <w:rPr>
                <w:rFonts w:ascii="Garamond" w:hAnsi="Garamond"/>
              </w:rPr>
            </w:pPr>
            <w:r>
              <w:rPr>
                <w:rFonts w:ascii="Garamond" w:hAnsi="Garamond"/>
              </w:rPr>
              <w:t>A strategy is a m</w:t>
            </w:r>
            <w:r w:rsidRPr="002D1C54">
              <w:rPr>
                <w:rFonts w:ascii="Garamond" w:hAnsi="Garamond"/>
              </w:rPr>
              <w:t>ethod</w:t>
            </w:r>
            <w:r w:rsidR="006D7EAB" w:rsidRPr="002D1C54">
              <w:rPr>
                <w:rFonts w:ascii="Garamond" w:hAnsi="Garamond"/>
              </w:rPr>
              <w:t>, set of activities</w:t>
            </w:r>
            <w:r w:rsidR="006D7EAB">
              <w:rPr>
                <w:rFonts w:ascii="Garamond" w:hAnsi="Garamond"/>
              </w:rPr>
              <w:t>,</w:t>
            </w:r>
            <w:r w:rsidR="006D7EAB" w:rsidRPr="002D1C54">
              <w:rPr>
                <w:rFonts w:ascii="Garamond" w:hAnsi="Garamond"/>
              </w:rPr>
              <w:t xml:space="preserve"> and/or process</w:t>
            </w:r>
            <w:r w:rsidR="006D7EAB">
              <w:rPr>
                <w:rFonts w:ascii="Garamond" w:hAnsi="Garamond"/>
              </w:rPr>
              <w:t>(es)</w:t>
            </w:r>
            <w:r w:rsidR="006D7EAB" w:rsidRPr="002D1C54">
              <w:rPr>
                <w:rFonts w:ascii="Garamond" w:hAnsi="Garamond"/>
              </w:rPr>
              <w:t xml:space="preserve"> required to achieve a goal.</w:t>
            </w:r>
          </w:p>
        </w:tc>
      </w:tr>
      <w:tr w:rsidR="006D7EAB" w:rsidRPr="002D1C54" w14:paraId="0B81723B" w14:textId="77777777" w:rsidTr="00CE2D30">
        <w:trPr>
          <w:cantSplit/>
          <w:trHeight w:val="792"/>
        </w:trPr>
        <w:tc>
          <w:tcPr>
            <w:tcW w:w="3015" w:type="dxa"/>
          </w:tcPr>
          <w:p w14:paraId="0B03A739" w14:textId="77777777" w:rsidR="006D7EAB" w:rsidRPr="006D7EAB" w:rsidRDefault="006D7EAB" w:rsidP="00CE2D30">
            <w:pPr>
              <w:spacing w:after="120"/>
              <w:rPr>
                <w:rFonts w:ascii="Garamond" w:hAnsi="Garamond"/>
                <w:b/>
              </w:rPr>
            </w:pPr>
            <w:r w:rsidRPr="006D7EAB">
              <w:rPr>
                <w:rFonts w:ascii="Garamond" w:hAnsi="Garamond"/>
                <w:b/>
              </w:rPr>
              <w:lastRenderedPageBreak/>
              <w:t>Target</w:t>
            </w:r>
          </w:p>
        </w:tc>
        <w:tc>
          <w:tcPr>
            <w:tcW w:w="6615" w:type="dxa"/>
          </w:tcPr>
          <w:p w14:paraId="2632F22D" w14:textId="77777777" w:rsidR="006D7EAB" w:rsidRPr="002D1C54" w:rsidRDefault="00DF1BCF" w:rsidP="004044AD">
            <w:pPr>
              <w:spacing w:after="120" w:line="240" w:lineRule="auto"/>
              <w:rPr>
                <w:rFonts w:ascii="Garamond" w:hAnsi="Garamond"/>
              </w:rPr>
            </w:pPr>
            <w:r>
              <w:rPr>
                <w:rFonts w:ascii="Garamond" w:hAnsi="Garamond"/>
              </w:rPr>
              <w:t>A target is a s</w:t>
            </w:r>
            <w:r w:rsidRPr="002D1C54">
              <w:rPr>
                <w:rFonts w:ascii="Garamond" w:hAnsi="Garamond"/>
              </w:rPr>
              <w:t>pecific</w:t>
            </w:r>
            <w:r w:rsidR="006D7EAB" w:rsidRPr="002D1C54">
              <w:rPr>
                <w:rFonts w:ascii="Garamond" w:hAnsi="Garamond"/>
              </w:rPr>
              <w:t xml:space="preserve">, measurable figure to be achieved </w:t>
            </w:r>
            <w:r w:rsidR="006D7EAB">
              <w:rPr>
                <w:rFonts w:ascii="Garamond" w:hAnsi="Garamond"/>
              </w:rPr>
              <w:t>for</w:t>
            </w:r>
            <w:r w:rsidR="006D7EAB" w:rsidRPr="002D1C54">
              <w:rPr>
                <w:rFonts w:ascii="Garamond" w:hAnsi="Garamond"/>
              </w:rPr>
              <w:t xml:space="preserve"> a given indicator, as part of a goal or objective (e.g., 90% on</w:t>
            </w:r>
            <w:r w:rsidR="006D7EAB">
              <w:rPr>
                <w:rFonts w:ascii="Garamond" w:hAnsi="Garamond"/>
              </w:rPr>
              <w:t>-</w:t>
            </w:r>
            <w:r w:rsidR="006D7EAB" w:rsidRPr="002D1C54">
              <w:rPr>
                <w:rFonts w:ascii="Garamond" w:hAnsi="Garamond"/>
              </w:rPr>
              <w:t xml:space="preserve">time reporting rate). </w:t>
            </w:r>
          </w:p>
        </w:tc>
      </w:tr>
      <w:tr w:rsidR="006D7EAB" w:rsidRPr="002D1C54" w14:paraId="0C7B8B5A" w14:textId="77777777" w:rsidTr="00E15A2E">
        <w:trPr>
          <w:cantSplit/>
          <w:trHeight w:val="80"/>
        </w:trPr>
        <w:tc>
          <w:tcPr>
            <w:tcW w:w="3015" w:type="dxa"/>
          </w:tcPr>
          <w:p w14:paraId="0007F8A9" w14:textId="77777777" w:rsidR="006D7EAB" w:rsidRPr="006D7EAB" w:rsidRDefault="006D7EAB" w:rsidP="00CE2D30">
            <w:pPr>
              <w:spacing w:after="120"/>
              <w:rPr>
                <w:rFonts w:ascii="Garamond" w:hAnsi="Garamond"/>
                <w:b/>
              </w:rPr>
            </w:pPr>
            <w:r w:rsidRPr="006D7EAB">
              <w:rPr>
                <w:rFonts w:ascii="Garamond" w:hAnsi="Garamond"/>
                <w:b/>
              </w:rPr>
              <w:t>Task</w:t>
            </w:r>
          </w:p>
        </w:tc>
        <w:tc>
          <w:tcPr>
            <w:tcW w:w="6615" w:type="dxa"/>
          </w:tcPr>
          <w:p w14:paraId="4CDB19DA" w14:textId="77777777" w:rsidR="006D7EAB" w:rsidRPr="002D1C54" w:rsidRDefault="00DF1BCF" w:rsidP="004044AD">
            <w:pPr>
              <w:spacing w:after="120" w:line="240" w:lineRule="auto"/>
              <w:rPr>
                <w:rFonts w:ascii="Garamond" w:hAnsi="Garamond"/>
              </w:rPr>
            </w:pPr>
            <w:r>
              <w:rPr>
                <w:rFonts w:ascii="Garamond" w:hAnsi="Garamond"/>
              </w:rPr>
              <w:t>A task is a d</w:t>
            </w:r>
            <w:r w:rsidRPr="002D1C54">
              <w:rPr>
                <w:rFonts w:ascii="Garamond" w:hAnsi="Garamond"/>
              </w:rPr>
              <w:t xml:space="preserve">efined </w:t>
            </w:r>
            <w:r w:rsidR="006D7EAB" w:rsidRPr="002D1C54">
              <w:rPr>
                <w:rFonts w:ascii="Garamond" w:hAnsi="Garamond"/>
              </w:rPr>
              <w:t xml:space="preserve">action that is required as part of </w:t>
            </w:r>
            <w:r w:rsidR="006D7EAB">
              <w:rPr>
                <w:rFonts w:ascii="Garamond" w:hAnsi="Garamond"/>
              </w:rPr>
              <w:t xml:space="preserve">the </w:t>
            </w:r>
            <w:r w:rsidR="006D7EAB" w:rsidRPr="002D1C54">
              <w:rPr>
                <w:rFonts w:ascii="Garamond" w:hAnsi="Garamond"/>
              </w:rPr>
              <w:t>implementation of a plan (</w:t>
            </w:r>
            <w:r w:rsidR="006D7EAB">
              <w:rPr>
                <w:rFonts w:ascii="Garamond" w:hAnsi="Garamond"/>
              </w:rPr>
              <w:t>a</w:t>
            </w:r>
            <w:r w:rsidR="006D7EAB" w:rsidRPr="002D1C54">
              <w:rPr>
                <w:rFonts w:ascii="Garamond" w:hAnsi="Garamond"/>
              </w:rPr>
              <w:t>lso “activity</w:t>
            </w:r>
            <w:r w:rsidR="006D7EAB">
              <w:rPr>
                <w:rFonts w:ascii="Garamond" w:hAnsi="Garamond"/>
              </w:rPr>
              <w:t>”</w:t>
            </w:r>
            <w:r w:rsidR="006D7EAB" w:rsidRPr="002D1C54">
              <w:rPr>
                <w:rFonts w:ascii="Garamond" w:hAnsi="Garamond"/>
              </w:rPr>
              <w:t>)</w:t>
            </w:r>
            <w:r>
              <w:rPr>
                <w:rFonts w:ascii="Garamond" w:hAnsi="Garamond"/>
              </w:rPr>
              <w:t>.</w:t>
            </w:r>
          </w:p>
        </w:tc>
      </w:tr>
      <w:tr w:rsidR="006D7EAB" w:rsidRPr="002D1C54" w14:paraId="65FB2635" w14:textId="77777777" w:rsidTr="00E15A2E">
        <w:trPr>
          <w:cantSplit/>
          <w:trHeight w:val="1215"/>
        </w:trPr>
        <w:tc>
          <w:tcPr>
            <w:tcW w:w="3015" w:type="dxa"/>
          </w:tcPr>
          <w:p w14:paraId="7A9DC3EC" w14:textId="77777777" w:rsidR="006D7EAB" w:rsidRPr="006D7EAB" w:rsidRDefault="006D7EAB" w:rsidP="00CE2D30">
            <w:pPr>
              <w:spacing w:after="120"/>
              <w:rPr>
                <w:rFonts w:ascii="Garamond" w:hAnsi="Garamond"/>
                <w:b/>
              </w:rPr>
            </w:pPr>
            <w:r w:rsidRPr="006D7EAB">
              <w:rPr>
                <w:rFonts w:ascii="Garamond" w:hAnsi="Garamond"/>
                <w:b/>
              </w:rPr>
              <w:t>Technical determinants</w:t>
            </w:r>
          </w:p>
        </w:tc>
        <w:tc>
          <w:tcPr>
            <w:tcW w:w="6615" w:type="dxa"/>
          </w:tcPr>
          <w:p w14:paraId="117238D6" w14:textId="77777777" w:rsidR="006D7EAB" w:rsidRPr="002D1C54" w:rsidRDefault="00DF1BCF" w:rsidP="004044AD">
            <w:pPr>
              <w:spacing w:after="120" w:line="240" w:lineRule="auto"/>
              <w:rPr>
                <w:rFonts w:ascii="Garamond" w:hAnsi="Garamond"/>
              </w:rPr>
            </w:pPr>
            <w:r>
              <w:rPr>
                <w:rFonts w:ascii="Garamond" w:hAnsi="Garamond"/>
              </w:rPr>
              <w:t>Technical determinants, i</w:t>
            </w:r>
            <w:r w:rsidRPr="002D1C54">
              <w:rPr>
                <w:rFonts w:ascii="Garamond" w:hAnsi="Garamond"/>
              </w:rPr>
              <w:t xml:space="preserve">n </w:t>
            </w:r>
            <w:r w:rsidR="006D7EAB" w:rsidRPr="002D1C54">
              <w:rPr>
                <w:rFonts w:ascii="Garamond" w:hAnsi="Garamond"/>
              </w:rPr>
              <w:t xml:space="preserve">the </w:t>
            </w:r>
            <w:r w:rsidR="006D7EAB">
              <w:rPr>
                <w:rFonts w:ascii="Garamond" w:hAnsi="Garamond"/>
              </w:rPr>
              <w:t xml:space="preserve">context of the </w:t>
            </w:r>
            <w:r w:rsidR="006D7EAB" w:rsidRPr="002D1C54">
              <w:rPr>
                <w:rFonts w:ascii="Garamond" w:hAnsi="Garamond"/>
              </w:rPr>
              <w:t xml:space="preserve">PRISM </w:t>
            </w:r>
            <w:r w:rsidR="006D7EAB">
              <w:rPr>
                <w:rFonts w:ascii="Garamond" w:hAnsi="Garamond"/>
              </w:rPr>
              <w:t>F</w:t>
            </w:r>
            <w:r w:rsidR="006D7EAB" w:rsidRPr="002D1C54">
              <w:rPr>
                <w:rFonts w:ascii="Garamond" w:hAnsi="Garamond"/>
              </w:rPr>
              <w:t xml:space="preserve">ramework, </w:t>
            </w:r>
            <w:r>
              <w:rPr>
                <w:rFonts w:ascii="Garamond" w:hAnsi="Garamond"/>
              </w:rPr>
              <w:t>are</w:t>
            </w:r>
            <w:r w:rsidRPr="002D1C54">
              <w:rPr>
                <w:rFonts w:ascii="Garamond" w:hAnsi="Garamond"/>
              </w:rPr>
              <w:t xml:space="preserve"> </w:t>
            </w:r>
            <w:r w:rsidR="006D7EAB" w:rsidRPr="002D1C54">
              <w:rPr>
                <w:rFonts w:ascii="Garamond" w:hAnsi="Garamond"/>
              </w:rPr>
              <w:t xml:space="preserve">factors affecting HIS performance </w:t>
            </w:r>
            <w:r w:rsidR="006D7EAB">
              <w:rPr>
                <w:rFonts w:ascii="Garamond" w:hAnsi="Garamond"/>
              </w:rPr>
              <w:t>that</w:t>
            </w:r>
            <w:r w:rsidR="006D7EAB" w:rsidRPr="002D1C54">
              <w:rPr>
                <w:rFonts w:ascii="Garamond" w:hAnsi="Garamond"/>
              </w:rPr>
              <w:t xml:space="preserve"> are related to system components</w:t>
            </w:r>
            <w:r w:rsidR="006D7EAB">
              <w:rPr>
                <w:rFonts w:ascii="Garamond" w:hAnsi="Garamond"/>
              </w:rPr>
              <w:t>,</w:t>
            </w:r>
            <w:r w:rsidR="006D7EAB" w:rsidRPr="002D1C54">
              <w:rPr>
                <w:rFonts w:ascii="Garamond" w:hAnsi="Garamond"/>
              </w:rPr>
              <w:t xml:space="preserve"> such as indicators, personnel training, technology, forms, data submission, and reporting</w:t>
            </w:r>
            <w:r>
              <w:rPr>
                <w:rFonts w:ascii="Garamond" w:hAnsi="Garamond"/>
              </w:rPr>
              <w:t>.</w:t>
            </w:r>
          </w:p>
        </w:tc>
      </w:tr>
      <w:tr w:rsidR="006D7EAB" w:rsidRPr="002D1C54" w14:paraId="43D6261A" w14:textId="77777777" w:rsidTr="00CE2D30">
        <w:trPr>
          <w:cantSplit/>
          <w:trHeight w:val="1079"/>
        </w:trPr>
        <w:tc>
          <w:tcPr>
            <w:tcW w:w="3015" w:type="dxa"/>
          </w:tcPr>
          <w:p w14:paraId="6EF5AF7E" w14:textId="77777777" w:rsidR="006D7EAB" w:rsidRPr="006D7EAB" w:rsidRDefault="006D7EAB" w:rsidP="00CE2D30">
            <w:pPr>
              <w:spacing w:after="120"/>
              <w:rPr>
                <w:rFonts w:ascii="Garamond" w:hAnsi="Garamond"/>
                <w:b/>
              </w:rPr>
            </w:pPr>
            <w:r w:rsidRPr="006D7EAB">
              <w:rPr>
                <w:rFonts w:ascii="Garamond" w:hAnsi="Garamond"/>
                <w:b/>
              </w:rPr>
              <w:t>Timeliness</w:t>
            </w:r>
          </w:p>
        </w:tc>
        <w:tc>
          <w:tcPr>
            <w:tcW w:w="6615" w:type="dxa"/>
          </w:tcPr>
          <w:p w14:paraId="625A78B8" w14:textId="77777777" w:rsidR="006D7EAB" w:rsidRPr="002D1C54" w:rsidRDefault="00DF1BCF" w:rsidP="004044AD">
            <w:pPr>
              <w:spacing w:after="120" w:line="240" w:lineRule="auto"/>
              <w:rPr>
                <w:rFonts w:ascii="Garamond" w:hAnsi="Garamond"/>
              </w:rPr>
            </w:pPr>
            <w:r>
              <w:rPr>
                <w:rFonts w:ascii="Garamond" w:hAnsi="Garamond"/>
              </w:rPr>
              <w:t>Timeliness, i</w:t>
            </w:r>
            <w:r w:rsidRPr="002D1C54">
              <w:rPr>
                <w:rFonts w:ascii="Garamond" w:hAnsi="Garamond"/>
              </w:rPr>
              <w:t xml:space="preserve">n </w:t>
            </w:r>
            <w:r w:rsidR="006D7EAB">
              <w:rPr>
                <w:rFonts w:ascii="Garamond" w:hAnsi="Garamond"/>
              </w:rPr>
              <w:t>the context</w:t>
            </w:r>
            <w:r w:rsidR="006D7EAB" w:rsidRPr="002D1C54">
              <w:rPr>
                <w:rFonts w:ascii="Garamond" w:hAnsi="Garamond"/>
              </w:rPr>
              <w:t xml:space="preserve"> of data quality</w:t>
            </w:r>
            <w:r w:rsidR="006D7EAB">
              <w:rPr>
                <w:rFonts w:ascii="Garamond" w:hAnsi="Garamond"/>
              </w:rPr>
              <w:t>,</w:t>
            </w:r>
            <w:r w:rsidR="006D7EAB" w:rsidRPr="002D1C54">
              <w:rPr>
                <w:rFonts w:ascii="Garamond" w:hAnsi="Garamond"/>
              </w:rPr>
              <w:t xml:space="preserve"> </w:t>
            </w:r>
            <w:r w:rsidR="006D7EAB">
              <w:rPr>
                <w:rFonts w:ascii="Garamond" w:hAnsi="Garamond"/>
              </w:rPr>
              <w:t>means the d</w:t>
            </w:r>
            <w:r w:rsidR="006D7EAB" w:rsidRPr="002D1C54">
              <w:rPr>
                <w:rFonts w:ascii="Garamond" w:hAnsi="Garamond"/>
              </w:rPr>
              <w:t xml:space="preserve">egree to which HIS data </w:t>
            </w:r>
            <w:r w:rsidR="006D7EAB">
              <w:rPr>
                <w:rFonts w:ascii="Garamond" w:hAnsi="Garamond"/>
              </w:rPr>
              <w:t>are</w:t>
            </w:r>
            <w:r w:rsidR="006D7EAB" w:rsidRPr="002D1C54">
              <w:rPr>
                <w:rFonts w:ascii="Garamond" w:hAnsi="Garamond"/>
              </w:rPr>
              <w:t xml:space="preserve"> up-to-date and available when needed, and </w:t>
            </w:r>
            <w:r w:rsidR="006D7EAB">
              <w:rPr>
                <w:rFonts w:ascii="Garamond" w:hAnsi="Garamond"/>
              </w:rPr>
              <w:t xml:space="preserve">are </w:t>
            </w:r>
            <w:r w:rsidR="006D7EAB" w:rsidRPr="002D1C54">
              <w:rPr>
                <w:rFonts w:ascii="Garamond" w:hAnsi="Garamond"/>
              </w:rPr>
              <w:t>submitted on time according to established deadlines.</w:t>
            </w:r>
          </w:p>
        </w:tc>
      </w:tr>
      <w:tr w:rsidR="006D7EAB" w:rsidRPr="002D1C54" w14:paraId="2C34C574" w14:textId="77777777" w:rsidTr="00DF1BCF">
        <w:trPr>
          <w:cantSplit/>
          <w:trHeight w:val="963"/>
        </w:trPr>
        <w:tc>
          <w:tcPr>
            <w:tcW w:w="3015" w:type="dxa"/>
          </w:tcPr>
          <w:p w14:paraId="09808592" w14:textId="77777777" w:rsidR="006D7EAB" w:rsidRPr="006D7EAB" w:rsidRDefault="006D7EAB" w:rsidP="00CE2D30">
            <w:pPr>
              <w:spacing w:after="120"/>
              <w:rPr>
                <w:rFonts w:ascii="Garamond" w:hAnsi="Garamond"/>
                <w:b/>
              </w:rPr>
            </w:pPr>
            <w:r w:rsidRPr="006D7EAB">
              <w:rPr>
                <w:rFonts w:ascii="Garamond" w:hAnsi="Garamond"/>
                <w:b/>
              </w:rPr>
              <w:t>Use of information</w:t>
            </w:r>
          </w:p>
        </w:tc>
        <w:tc>
          <w:tcPr>
            <w:tcW w:w="6615" w:type="dxa"/>
          </w:tcPr>
          <w:p w14:paraId="2290E884" w14:textId="77777777" w:rsidR="006D7EAB" w:rsidRPr="002D1C54" w:rsidRDefault="006D7EAB" w:rsidP="004044AD">
            <w:pPr>
              <w:spacing w:after="120" w:line="240" w:lineRule="auto"/>
              <w:rPr>
                <w:rFonts w:ascii="Garamond" w:hAnsi="Garamond"/>
              </w:rPr>
            </w:pPr>
            <w:r w:rsidRPr="002D1C54">
              <w:rPr>
                <w:rFonts w:ascii="Garamond" w:hAnsi="Garamond"/>
              </w:rPr>
              <w:t xml:space="preserve">Use of information occurs when </w:t>
            </w:r>
            <w:r>
              <w:rPr>
                <w:rFonts w:ascii="Garamond" w:hAnsi="Garamond"/>
              </w:rPr>
              <w:t>a</w:t>
            </w:r>
            <w:r w:rsidRPr="002D1C54">
              <w:rPr>
                <w:rFonts w:ascii="Garamond" w:hAnsi="Garamond"/>
              </w:rPr>
              <w:t xml:space="preserve"> decision</w:t>
            </w:r>
            <w:r>
              <w:rPr>
                <w:rFonts w:ascii="Garamond" w:hAnsi="Garamond"/>
              </w:rPr>
              <w:t xml:space="preserve"> </w:t>
            </w:r>
            <w:r w:rsidRPr="002D1C54">
              <w:rPr>
                <w:rFonts w:ascii="Garamond" w:hAnsi="Garamond"/>
              </w:rPr>
              <w:t>maker is explicitly aware of a decision and alternatives</w:t>
            </w:r>
            <w:r>
              <w:rPr>
                <w:rFonts w:ascii="Garamond" w:hAnsi="Garamond"/>
              </w:rPr>
              <w:t>,</w:t>
            </w:r>
            <w:r w:rsidRPr="002D1C54">
              <w:rPr>
                <w:rFonts w:ascii="Garamond" w:hAnsi="Garamond"/>
              </w:rPr>
              <w:t xml:space="preserve"> and considers relevant information in the process of making </w:t>
            </w:r>
            <w:r>
              <w:rPr>
                <w:rFonts w:ascii="Garamond" w:hAnsi="Garamond"/>
              </w:rPr>
              <w:t>a</w:t>
            </w:r>
            <w:r w:rsidRPr="002D1C54">
              <w:rPr>
                <w:rFonts w:ascii="Garamond" w:hAnsi="Garamond"/>
              </w:rPr>
              <w:t xml:space="preserve"> decision.</w:t>
            </w:r>
          </w:p>
        </w:tc>
      </w:tr>
    </w:tbl>
    <w:p w14:paraId="7F87C123" w14:textId="77777777" w:rsidR="006D7EAB" w:rsidRDefault="006D7EAB">
      <w:pPr>
        <w:rPr>
          <w:rFonts w:ascii="Century Gothic" w:eastAsia="Times New Roman" w:hAnsi="Century Gothic" w:cs="Arial"/>
          <w:b/>
          <w:bCs/>
          <w:caps/>
          <w:kern w:val="32"/>
          <w:sz w:val="32"/>
          <w:szCs w:val="32"/>
        </w:rPr>
      </w:pPr>
      <w:r>
        <w:br w:type="page"/>
      </w:r>
    </w:p>
    <w:p w14:paraId="16095F4B" w14:textId="244ABE09" w:rsidR="001B1012" w:rsidRPr="005F75C5" w:rsidRDefault="004B45A7" w:rsidP="002D1C54">
      <w:pPr>
        <w:pStyle w:val="Heading1"/>
        <w:rPr>
          <w:color w:val="008C84"/>
        </w:rPr>
      </w:pPr>
      <w:bookmarkStart w:id="28" w:name="_Toc527476451"/>
      <w:r w:rsidRPr="00536EBA">
        <w:rPr>
          <w:rFonts w:eastAsia="Calibri"/>
          <w:noProof/>
          <w:color w:val="008C84"/>
        </w:rPr>
        <w:lastRenderedPageBreak/>
        <w:drawing>
          <wp:anchor distT="0" distB="0" distL="114300" distR="114300" simplePos="0" relativeHeight="251742208" behindDoc="0" locked="0" layoutInCell="1" allowOverlap="1" wp14:anchorId="45802BF5" wp14:editId="5414A52F">
            <wp:simplePos x="0" y="0"/>
            <wp:positionH relativeFrom="margin">
              <wp:posOffset>-944880</wp:posOffset>
            </wp:positionH>
            <wp:positionV relativeFrom="margin">
              <wp:posOffset>-855980</wp:posOffset>
            </wp:positionV>
            <wp:extent cx="7866380" cy="768985"/>
            <wp:effectExtent l="0" t="0" r="127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dule banners_cool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866380" cy="768985"/>
                    </a:xfrm>
                    <a:prstGeom prst="rect">
                      <a:avLst/>
                    </a:prstGeom>
                  </pic:spPr>
                </pic:pic>
              </a:graphicData>
            </a:graphic>
          </wp:anchor>
        </w:drawing>
      </w:r>
      <w:r w:rsidR="00C35E48" w:rsidRPr="005F75C5">
        <w:rPr>
          <w:color w:val="008C84"/>
        </w:rPr>
        <w:t>S</w:t>
      </w:r>
      <w:r w:rsidR="001B6B0A" w:rsidRPr="005F75C5">
        <w:rPr>
          <w:color w:val="008C84"/>
        </w:rPr>
        <w:t xml:space="preserve">ession </w:t>
      </w:r>
      <w:r w:rsidR="00491EC3" w:rsidRPr="005F75C5">
        <w:rPr>
          <w:color w:val="008C84"/>
        </w:rPr>
        <w:t>1</w:t>
      </w:r>
      <w:r w:rsidR="00846947" w:rsidRPr="005F75C5">
        <w:rPr>
          <w:color w:val="008C84"/>
        </w:rPr>
        <w:t xml:space="preserve">. </w:t>
      </w:r>
      <w:r w:rsidR="00491EC3" w:rsidRPr="005F75C5">
        <w:rPr>
          <w:color w:val="008C84"/>
        </w:rPr>
        <w:t>Training Content and Orientation</w:t>
      </w:r>
      <w:bookmarkEnd w:id="28"/>
    </w:p>
    <w:p w14:paraId="0099723A" w14:textId="0ABA3332" w:rsidR="00AB3FB9" w:rsidRDefault="00AB3FB9" w:rsidP="008D28BB">
      <w:pPr>
        <w:rPr>
          <w:rFonts w:ascii="Garamond" w:eastAsia="Times New Roman" w:hAnsi="Garamond" w:cs="Arial"/>
          <w:b/>
          <w:bCs/>
          <w:kern w:val="32"/>
        </w:rPr>
      </w:pPr>
    </w:p>
    <w:p w14:paraId="19BFD478" w14:textId="77777777" w:rsidR="00145FE1" w:rsidRDefault="00491EC3" w:rsidP="008D28BB">
      <w:pPr>
        <w:rPr>
          <w:rFonts w:ascii="Garamond" w:eastAsia="Times New Roman" w:hAnsi="Garamond" w:cs="Arial"/>
          <w:bCs/>
          <w:kern w:val="32"/>
        </w:rPr>
      </w:pPr>
      <w:r w:rsidRPr="00AB3FB9">
        <w:rPr>
          <w:rFonts w:ascii="Century Gothic" w:eastAsia="Times New Roman" w:hAnsi="Century Gothic" w:cs="Arial"/>
          <w:b/>
          <w:bCs/>
          <w:kern w:val="32"/>
          <w:sz w:val="24"/>
          <w:szCs w:val="24"/>
        </w:rPr>
        <w:t>Learning Objectives</w:t>
      </w:r>
      <w:r w:rsidRPr="002D1C54">
        <w:rPr>
          <w:rFonts w:ascii="Garamond" w:eastAsia="Times New Roman" w:hAnsi="Garamond" w:cs="Arial"/>
          <w:bCs/>
          <w:kern w:val="32"/>
        </w:rPr>
        <w:t xml:space="preserve"> </w:t>
      </w:r>
    </w:p>
    <w:p w14:paraId="4D86D974" w14:textId="54A8C7FC" w:rsidR="005756E6" w:rsidRDefault="00491EC3" w:rsidP="008D28BB">
      <w:pPr>
        <w:rPr>
          <w:rFonts w:ascii="Garamond" w:eastAsia="Times New Roman" w:hAnsi="Garamond" w:cs="Arial"/>
          <w:bCs/>
          <w:kern w:val="32"/>
        </w:rPr>
      </w:pPr>
      <w:r w:rsidRPr="002D1C54">
        <w:rPr>
          <w:rFonts w:ascii="Garamond" w:eastAsia="Times New Roman" w:hAnsi="Garamond" w:cs="Arial"/>
          <w:bCs/>
          <w:kern w:val="32"/>
        </w:rPr>
        <w:t xml:space="preserve">Participants will be </w:t>
      </w:r>
      <w:r w:rsidR="00CF728C" w:rsidRPr="002D1C54">
        <w:rPr>
          <w:rFonts w:ascii="Garamond" w:eastAsia="Times New Roman" w:hAnsi="Garamond" w:cs="Arial"/>
          <w:bCs/>
          <w:kern w:val="32"/>
        </w:rPr>
        <w:t>able to express their expectation</w:t>
      </w:r>
      <w:r w:rsidR="00272B7C" w:rsidRPr="002D1C54">
        <w:rPr>
          <w:rFonts w:ascii="Garamond" w:eastAsia="Times New Roman" w:hAnsi="Garamond" w:cs="Arial"/>
          <w:bCs/>
          <w:kern w:val="32"/>
        </w:rPr>
        <w:t>s about the training</w:t>
      </w:r>
      <w:r w:rsidR="00EC57E5">
        <w:rPr>
          <w:rFonts w:ascii="Garamond" w:eastAsia="Times New Roman" w:hAnsi="Garamond" w:cs="Arial"/>
          <w:bCs/>
          <w:kern w:val="32"/>
        </w:rPr>
        <w:t>;</w:t>
      </w:r>
      <w:r w:rsidR="00272B7C" w:rsidRPr="002D1C54">
        <w:rPr>
          <w:rFonts w:ascii="Garamond" w:eastAsia="Times New Roman" w:hAnsi="Garamond" w:cs="Arial"/>
          <w:bCs/>
          <w:kern w:val="32"/>
        </w:rPr>
        <w:t xml:space="preserve"> will be </w:t>
      </w:r>
      <w:r w:rsidR="00CF728C" w:rsidRPr="002D1C54">
        <w:rPr>
          <w:rFonts w:ascii="Garamond" w:eastAsia="Times New Roman" w:hAnsi="Garamond" w:cs="Arial"/>
          <w:bCs/>
          <w:kern w:val="32"/>
        </w:rPr>
        <w:t xml:space="preserve">introduced </w:t>
      </w:r>
      <w:r w:rsidRPr="002D1C54">
        <w:rPr>
          <w:rFonts w:ascii="Garamond" w:eastAsia="Times New Roman" w:hAnsi="Garamond" w:cs="Arial"/>
          <w:bCs/>
          <w:kern w:val="32"/>
        </w:rPr>
        <w:t xml:space="preserve">to </w:t>
      </w:r>
      <w:r w:rsidR="00272B7C" w:rsidRPr="002D1C54">
        <w:rPr>
          <w:rFonts w:ascii="Garamond" w:eastAsia="Times New Roman" w:hAnsi="Garamond" w:cs="Arial"/>
          <w:bCs/>
          <w:kern w:val="32"/>
        </w:rPr>
        <w:t>the training objectives, content, method, and agenda</w:t>
      </w:r>
      <w:r w:rsidR="00EE78DB">
        <w:rPr>
          <w:rFonts w:ascii="Garamond" w:eastAsia="Times New Roman" w:hAnsi="Garamond" w:cs="Arial"/>
          <w:bCs/>
          <w:kern w:val="32"/>
        </w:rPr>
        <w:t>;</w:t>
      </w:r>
      <w:r w:rsidR="003F2C32">
        <w:rPr>
          <w:rFonts w:ascii="Garamond" w:eastAsia="Times New Roman" w:hAnsi="Garamond" w:cs="Arial"/>
          <w:bCs/>
          <w:kern w:val="32"/>
        </w:rPr>
        <w:t xml:space="preserve"> </w:t>
      </w:r>
      <w:r w:rsidR="00EC57E5">
        <w:rPr>
          <w:rFonts w:ascii="Garamond" w:eastAsia="Times New Roman" w:hAnsi="Garamond" w:cs="Arial"/>
          <w:bCs/>
          <w:kern w:val="32"/>
        </w:rPr>
        <w:t>and will</w:t>
      </w:r>
      <w:r w:rsidRPr="002D1C54">
        <w:rPr>
          <w:rFonts w:ascii="Garamond" w:eastAsia="Times New Roman" w:hAnsi="Garamond" w:cs="Arial"/>
          <w:bCs/>
          <w:kern w:val="32"/>
        </w:rPr>
        <w:t xml:space="preserve"> </w:t>
      </w:r>
      <w:r w:rsidR="00272B7C" w:rsidRPr="002D1C54">
        <w:rPr>
          <w:rFonts w:ascii="Garamond" w:eastAsia="Times New Roman" w:hAnsi="Garamond" w:cs="Arial"/>
          <w:bCs/>
          <w:kern w:val="32"/>
        </w:rPr>
        <w:t xml:space="preserve">discuss </w:t>
      </w:r>
      <w:r w:rsidR="00EC57E5">
        <w:rPr>
          <w:rFonts w:ascii="Garamond" w:eastAsia="Times New Roman" w:hAnsi="Garamond" w:cs="Arial"/>
          <w:bCs/>
          <w:kern w:val="32"/>
        </w:rPr>
        <w:t>the</w:t>
      </w:r>
      <w:r w:rsidR="00EC57E5" w:rsidRPr="002D1C54">
        <w:rPr>
          <w:rFonts w:ascii="Garamond" w:eastAsia="Times New Roman" w:hAnsi="Garamond" w:cs="Arial"/>
          <w:bCs/>
          <w:kern w:val="32"/>
        </w:rPr>
        <w:t xml:space="preserve"> </w:t>
      </w:r>
      <w:r w:rsidR="00272B7C" w:rsidRPr="002D1C54">
        <w:rPr>
          <w:rFonts w:ascii="Garamond" w:eastAsia="Times New Roman" w:hAnsi="Garamond" w:cs="Arial"/>
          <w:bCs/>
          <w:kern w:val="32"/>
        </w:rPr>
        <w:t>proposed training rules.</w:t>
      </w:r>
      <w:r w:rsidR="005756E6">
        <w:rPr>
          <w:rFonts w:ascii="Garamond" w:eastAsia="Times New Roman" w:hAnsi="Garamond" w:cs="Arial"/>
          <w:bCs/>
          <w:kern w:val="32"/>
        </w:rPr>
        <w:br/>
      </w:r>
    </w:p>
    <w:p w14:paraId="523F2EA5" w14:textId="6244A3EF" w:rsidR="005756E6" w:rsidRDefault="005756E6" w:rsidP="008D28BB">
      <w:pPr>
        <w:rPr>
          <w:rFonts w:ascii="Century Gothic" w:eastAsia="Times New Roman" w:hAnsi="Century Gothic" w:cs="Arial"/>
          <w:b/>
          <w:bCs/>
          <w:kern w:val="32"/>
          <w:sz w:val="24"/>
          <w:szCs w:val="24"/>
        </w:rPr>
      </w:pPr>
      <w:r w:rsidRPr="005756E6">
        <w:rPr>
          <w:rFonts w:ascii="Century Gothic" w:eastAsia="Times New Roman" w:hAnsi="Century Gothic" w:cs="Arial"/>
          <w:b/>
          <w:bCs/>
          <w:kern w:val="32"/>
          <w:sz w:val="24"/>
          <w:szCs w:val="24"/>
        </w:rPr>
        <w:t>Training Schedule</w:t>
      </w:r>
    </w:p>
    <w:p w14:paraId="7E51E063" w14:textId="77777777" w:rsidR="005756E6" w:rsidRPr="005756E6" w:rsidRDefault="005756E6" w:rsidP="008D28BB">
      <w:pPr>
        <w:rPr>
          <w:rFonts w:ascii="Century Gothic" w:eastAsia="Times New Roman" w:hAnsi="Century Gothic" w:cs="Arial"/>
          <w:b/>
          <w:bCs/>
          <w:kern w:val="32"/>
          <w:sz w:val="24"/>
          <w:szCs w:val="24"/>
        </w:rPr>
      </w:pPr>
    </w:p>
    <w:p w14:paraId="72DF088C" w14:textId="5673B310" w:rsidR="007D35DF" w:rsidRDefault="007D35DF" w:rsidP="008D28BB">
      <w:pPr>
        <w:rPr>
          <w:rFonts w:ascii="Garamond" w:eastAsia="Times New Roman" w:hAnsi="Garamond" w:cs="Arial"/>
          <w:bCs/>
          <w:kern w:val="32"/>
        </w:rPr>
      </w:pPr>
      <w:r w:rsidRPr="007D35DF">
        <w:rPr>
          <w:rFonts w:ascii="Garamond" w:eastAsia="Times New Roman" w:hAnsi="Garamond" w:cs="Arial"/>
          <w:bCs/>
          <w:noProof/>
          <w:color w:val="008080"/>
          <w:kern w:val="32"/>
        </w:rPr>
        <w:drawing>
          <wp:inline distT="0" distB="0" distL="0" distR="0" wp14:anchorId="2FA96214" wp14:editId="48600E1B">
            <wp:extent cx="5943600" cy="3761105"/>
            <wp:effectExtent l="38100" t="0" r="0" b="10795"/>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171107C6" w14:textId="77777777" w:rsidR="007D35DF" w:rsidRPr="002D1C54" w:rsidRDefault="007D35DF" w:rsidP="008D28BB">
      <w:pPr>
        <w:rPr>
          <w:rFonts w:ascii="Garamond" w:hAnsi="Garamond"/>
        </w:rPr>
      </w:pPr>
    </w:p>
    <w:p w14:paraId="0719CDAA" w14:textId="7F1FC7A0" w:rsidR="001B1012" w:rsidRDefault="001B1012" w:rsidP="001B1012"/>
    <w:p w14:paraId="03F3A08B" w14:textId="77777777" w:rsidR="001B1012" w:rsidRDefault="001B1012" w:rsidP="001B1012"/>
    <w:p w14:paraId="3462A74C" w14:textId="77777777" w:rsidR="00AB3FB9" w:rsidRDefault="00AB3FB9">
      <w:pPr>
        <w:rPr>
          <w:rFonts w:ascii="Century Gothic" w:eastAsia="Times New Roman" w:hAnsi="Century Gothic" w:cs="Arial"/>
          <w:b/>
          <w:bCs/>
          <w:caps/>
          <w:kern w:val="32"/>
          <w:sz w:val="32"/>
          <w:szCs w:val="32"/>
        </w:rPr>
      </w:pPr>
      <w:bookmarkStart w:id="29" w:name="_Toc445132052"/>
      <w:r>
        <w:br w:type="page"/>
      </w:r>
    </w:p>
    <w:p w14:paraId="47B8EE4B" w14:textId="2BAB6683" w:rsidR="00272B7C" w:rsidRPr="005F75C5" w:rsidRDefault="004B45A7" w:rsidP="002D1C54">
      <w:pPr>
        <w:pStyle w:val="Heading1"/>
        <w:rPr>
          <w:color w:val="1E185F"/>
        </w:rPr>
      </w:pPr>
      <w:bookmarkStart w:id="30" w:name="_Toc527476452"/>
      <w:r w:rsidRPr="009C31DD">
        <w:rPr>
          <w:noProof/>
          <w:color w:val="1E185F"/>
        </w:rPr>
        <w:lastRenderedPageBreak/>
        <w:drawing>
          <wp:anchor distT="0" distB="0" distL="114300" distR="114300" simplePos="0" relativeHeight="251744256" behindDoc="0" locked="0" layoutInCell="1" allowOverlap="1" wp14:anchorId="69888004" wp14:editId="1D8C2A17">
            <wp:simplePos x="0" y="0"/>
            <wp:positionH relativeFrom="margin">
              <wp:posOffset>-965200</wp:posOffset>
            </wp:positionH>
            <wp:positionV relativeFrom="margin">
              <wp:posOffset>-843915</wp:posOffset>
            </wp:positionV>
            <wp:extent cx="7820660" cy="768985"/>
            <wp:effectExtent l="0" t="0" r="889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odule2-0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820660" cy="768985"/>
                    </a:xfrm>
                    <a:prstGeom prst="rect">
                      <a:avLst/>
                    </a:prstGeom>
                  </pic:spPr>
                </pic:pic>
              </a:graphicData>
            </a:graphic>
          </wp:anchor>
        </w:drawing>
      </w:r>
      <w:r w:rsidR="00272B7C" w:rsidRPr="005F75C5">
        <w:rPr>
          <w:color w:val="1E185F"/>
        </w:rPr>
        <w:t>Session 2</w:t>
      </w:r>
      <w:r w:rsidR="00846947" w:rsidRPr="005F75C5">
        <w:rPr>
          <w:color w:val="1E185F"/>
        </w:rPr>
        <w:t xml:space="preserve">. </w:t>
      </w:r>
      <w:r w:rsidR="00374CF0" w:rsidRPr="005F75C5">
        <w:rPr>
          <w:color w:val="1E185F"/>
        </w:rPr>
        <w:t>I</w:t>
      </w:r>
      <w:r w:rsidR="006A28BA" w:rsidRPr="005F75C5">
        <w:rPr>
          <w:color w:val="1E185F"/>
        </w:rPr>
        <w:t xml:space="preserve">ntroduction to the </w:t>
      </w:r>
      <w:r w:rsidR="00272B7C" w:rsidRPr="005F75C5">
        <w:rPr>
          <w:color w:val="1E185F"/>
        </w:rPr>
        <w:t>Health Information System</w:t>
      </w:r>
      <w:r w:rsidR="00BC38E4" w:rsidRPr="005F75C5">
        <w:rPr>
          <w:color w:val="1E185F"/>
        </w:rPr>
        <w:t xml:space="preserve"> (H</w:t>
      </w:r>
      <w:r w:rsidR="00272B7C" w:rsidRPr="005F75C5">
        <w:rPr>
          <w:color w:val="1E185F"/>
        </w:rPr>
        <w:t>IS</w:t>
      </w:r>
      <w:bookmarkEnd w:id="29"/>
      <w:r w:rsidR="00BC38E4" w:rsidRPr="005F75C5">
        <w:rPr>
          <w:color w:val="1E185F"/>
        </w:rPr>
        <w:t>)</w:t>
      </w:r>
      <w:bookmarkEnd w:id="30"/>
    </w:p>
    <w:p w14:paraId="1C9A8B5D" w14:textId="77777777" w:rsidR="00AB3FB9" w:rsidRDefault="00AB3FB9" w:rsidP="00272B7C">
      <w:pPr>
        <w:rPr>
          <w:rFonts w:ascii="Garamond" w:eastAsia="Times New Roman" w:hAnsi="Garamond" w:cs="Arial"/>
          <w:b/>
          <w:bCs/>
          <w:kern w:val="32"/>
        </w:rPr>
      </w:pPr>
    </w:p>
    <w:p w14:paraId="6FE139A3" w14:textId="77777777" w:rsidR="00145FE1" w:rsidRDefault="00272B7C" w:rsidP="00272B7C">
      <w:pPr>
        <w:rPr>
          <w:rFonts w:ascii="Garamond" w:eastAsia="Times New Roman" w:hAnsi="Garamond" w:cs="Arial"/>
          <w:bCs/>
          <w:kern w:val="32"/>
        </w:rPr>
      </w:pPr>
      <w:r w:rsidRPr="00AB3FB9">
        <w:rPr>
          <w:rFonts w:ascii="Century Gothic" w:eastAsia="Times New Roman" w:hAnsi="Century Gothic" w:cs="Arial"/>
          <w:b/>
          <w:bCs/>
          <w:kern w:val="32"/>
          <w:sz w:val="24"/>
          <w:szCs w:val="24"/>
        </w:rPr>
        <w:t>Learning Objectives</w:t>
      </w:r>
      <w:r w:rsidRPr="002D1C54">
        <w:rPr>
          <w:rFonts w:ascii="Garamond" w:eastAsia="Times New Roman" w:hAnsi="Garamond" w:cs="Arial"/>
          <w:bCs/>
          <w:kern w:val="32"/>
        </w:rPr>
        <w:t xml:space="preserve"> </w:t>
      </w:r>
    </w:p>
    <w:p w14:paraId="2E6D0DAA" w14:textId="0C9F1253" w:rsidR="00272B7C" w:rsidRPr="002D1C54" w:rsidRDefault="00272B7C" w:rsidP="00272B7C">
      <w:pPr>
        <w:rPr>
          <w:rFonts w:ascii="Garamond" w:hAnsi="Garamond"/>
        </w:rPr>
      </w:pPr>
      <w:r w:rsidRPr="002D1C54">
        <w:rPr>
          <w:rFonts w:ascii="Garamond" w:eastAsia="Times New Roman" w:hAnsi="Garamond" w:cs="Arial"/>
          <w:bCs/>
          <w:kern w:val="32"/>
        </w:rPr>
        <w:t xml:space="preserve">Participants will be able to define a health system and its </w:t>
      </w:r>
      <w:r w:rsidR="00BC38E4" w:rsidRPr="002D1C54">
        <w:rPr>
          <w:rFonts w:ascii="Garamond" w:eastAsia="Times New Roman" w:hAnsi="Garamond" w:cs="Arial"/>
          <w:bCs/>
          <w:kern w:val="32"/>
        </w:rPr>
        <w:t xml:space="preserve">generic </w:t>
      </w:r>
      <w:r w:rsidRPr="002D1C54">
        <w:rPr>
          <w:rFonts w:ascii="Garamond" w:eastAsia="Times New Roman" w:hAnsi="Garamond" w:cs="Arial"/>
          <w:bCs/>
          <w:kern w:val="32"/>
        </w:rPr>
        <w:t xml:space="preserve">functions, and </w:t>
      </w:r>
      <w:r w:rsidR="00927A4F">
        <w:rPr>
          <w:rFonts w:ascii="Garamond" w:eastAsia="Times New Roman" w:hAnsi="Garamond" w:cs="Arial"/>
          <w:bCs/>
          <w:kern w:val="32"/>
        </w:rPr>
        <w:t xml:space="preserve">to </w:t>
      </w:r>
      <w:r w:rsidRPr="002D1C54">
        <w:rPr>
          <w:rFonts w:ascii="Garamond" w:eastAsia="Times New Roman" w:hAnsi="Garamond" w:cs="Arial"/>
          <w:bCs/>
          <w:kern w:val="32"/>
        </w:rPr>
        <w:t>describe the relation</w:t>
      </w:r>
      <w:r w:rsidR="00EC57E5">
        <w:rPr>
          <w:rFonts w:ascii="Garamond" w:eastAsia="Times New Roman" w:hAnsi="Garamond" w:cs="Arial"/>
          <w:bCs/>
          <w:kern w:val="32"/>
        </w:rPr>
        <w:t>ship</w:t>
      </w:r>
      <w:r w:rsidRPr="002D1C54">
        <w:rPr>
          <w:rFonts w:ascii="Garamond" w:eastAsia="Times New Roman" w:hAnsi="Garamond" w:cs="Arial"/>
          <w:bCs/>
          <w:kern w:val="32"/>
        </w:rPr>
        <w:t xml:space="preserve"> between the health system and </w:t>
      </w:r>
      <w:r w:rsidR="00BC38E4" w:rsidRPr="002D1C54">
        <w:rPr>
          <w:rFonts w:ascii="Garamond" w:eastAsia="Times New Roman" w:hAnsi="Garamond" w:cs="Arial"/>
          <w:bCs/>
          <w:kern w:val="32"/>
        </w:rPr>
        <w:t xml:space="preserve">both </w:t>
      </w:r>
      <w:r w:rsidR="00EC57E5">
        <w:rPr>
          <w:rFonts w:ascii="Garamond" w:eastAsia="Times New Roman" w:hAnsi="Garamond" w:cs="Arial"/>
          <w:bCs/>
          <w:kern w:val="32"/>
        </w:rPr>
        <w:t>the</w:t>
      </w:r>
      <w:r w:rsidR="00BC38E4" w:rsidRPr="002D1C54">
        <w:rPr>
          <w:rFonts w:ascii="Garamond" w:eastAsia="Times New Roman" w:hAnsi="Garamond" w:cs="Arial"/>
          <w:bCs/>
          <w:kern w:val="32"/>
        </w:rPr>
        <w:t xml:space="preserve"> HIS and </w:t>
      </w:r>
      <w:r w:rsidRPr="002D1C54">
        <w:rPr>
          <w:rFonts w:ascii="Garamond" w:eastAsia="Times New Roman" w:hAnsi="Garamond" w:cs="Arial"/>
          <w:bCs/>
          <w:kern w:val="32"/>
        </w:rPr>
        <w:t>RHIS.</w:t>
      </w:r>
    </w:p>
    <w:p w14:paraId="28B1F885" w14:textId="77777777" w:rsidR="00AB3FB9" w:rsidRDefault="00AB3FB9" w:rsidP="00BC38E4">
      <w:pPr>
        <w:rPr>
          <w:rFonts w:ascii="Century Gothic" w:eastAsia="Times New Roman" w:hAnsi="Century Gothic" w:cs="Arial"/>
          <w:b/>
          <w:bCs/>
          <w:kern w:val="32"/>
          <w:sz w:val="24"/>
          <w:szCs w:val="24"/>
        </w:rPr>
      </w:pPr>
    </w:p>
    <w:p w14:paraId="4E97BDEA" w14:textId="63D59087" w:rsidR="001A5376" w:rsidRDefault="00BC38E4" w:rsidP="00BC38E4">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Health System Functions and Goals</w:t>
      </w:r>
    </w:p>
    <w:p w14:paraId="131676B8" w14:textId="77777777" w:rsidR="00C229C5" w:rsidRPr="00AB3FB9" w:rsidRDefault="00C229C5" w:rsidP="00BC38E4">
      <w:pPr>
        <w:rPr>
          <w:rFonts w:ascii="Century Gothic" w:hAnsi="Century Gothic"/>
          <w:sz w:val="24"/>
          <w:szCs w:val="24"/>
        </w:rPr>
      </w:pPr>
    </w:p>
    <w:p w14:paraId="2E5D8B4E" w14:textId="638779D1" w:rsidR="001B1012" w:rsidRDefault="00847E88" w:rsidP="001B1012">
      <w:r>
        <w:rPr>
          <w:noProof/>
        </w:rPr>
        <mc:AlternateContent>
          <mc:Choice Requires="wps">
            <w:drawing>
              <wp:anchor distT="0" distB="0" distL="114300" distR="114300" simplePos="0" relativeHeight="251717632" behindDoc="0" locked="0" layoutInCell="1" allowOverlap="1" wp14:anchorId="5F594301" wp14:editId="753FD57A">
                <wp:simplePos x="0" y="0"/>
                <wp:positionH relativeFrom="column">
                  <wp:posOffset>-403907</wp:posOffset>
                </wp:positionH>
                <wp:positionV relativeFrom="paragraph">
                  <wp:posOffset>4343938</wp:posOffset>
                </wp:positionV>
                <wp:extent cx="2748810" cy="353418"/>
                <wp:effectExtent l="0" t="0" r="0" b="8890"/>
                <wp:wrapNone/>
                <wp:docPr id="11" name="Rectangle 11"/>
                <wp:cNvGraphicFramePr/>
                <a:graphic xmlns:a="http://schemas.openxmlformats.org/drawingml/2006/main">
                  <a:graphicData uri="http://schemas.microsoft.com/office/word/2010/wordprocessingShape">
                    <wps:wsp>
                      <wps:cNvSpPr/>
                      <wps:spPr>
                        <a:xfrm>
                          <a:off x="0" y="0"/>
                          <a:ext cx="2748810" cy="353418"/>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53B38D" id="Rectangle 11" o:spid="_x0000_s1026" style="position:absolute;margin-left:-31.8pt;margin-top:342.05pt;width:216.45pt;height:27.8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" stroked="f" strokeweight="2pt"/>
            </w:pict>
          </mc:Fallback>
        </mc:AlternateContent>
      </w:r>
      <w:r w:rsidR="006D71EE">
        <w:rPr>
          <w:noProof/>
        </w:rPr>
        <w:drawing>
          <wp:inline distT="0" distB="0" distL="0" distR="0" wp14:anchorId="7021B669" wp14:editId="502FB812">
            <wp:extent cx="5924277" cy="3619500"/>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a:extLst>
                        <a:ext uri="{28A0092B-C50C-407E-A947-70E740481C1C}">
                          <a14:useLocalDpi xmlns:a14="http://schemas.microsoft.com/office/drawing/2010/main" val="0"/>
                        </a:ext>
                      </a:extLst>
                    </a:blip>
                    <a:srcRect b="7633"/>
                    <a:stretch/>
                  </pic:blipFill>
                  <pic:spPr bwMode="auto">
                    <a:xfrm>
                      <a:off x="0" y="0"/>
                      <a:ext cx="5942832" cy="3630836"/>
                    </a:xfrm>
                    <a:prstGeom prst="rect">
                      <a:avLst/>
                    </a:prstGeom>
                    <a:noFill/>
                    <a:ln>
                      <a:noFill/>
                    </a:ln>
                    <a:extLst>
                      <a:ext uri="{53640926-AAD7-44D8-BBD7-CCE9431645EC}">
                        <a14:shadowObscured xmlns:a14="http://schemas.microsoft.com/office/drawing/2010/main"/>
                      </a:ext>
                    </a:extLst>
                  </pic:spPr>
                </pic:pic>
              </a:graphicData>
            </a:graphic>
          </wp:inline>
        </w:drawing>
      </w:r>
    </w:p>
    <w:p w14:paraId="55B60C3F" w14:textId="77777777" w:rsidR="00166CF9" w:rsidRPr="00E15A2E" w:rsidRDefault="003F2C32">
      <w:pPr>
        <w:rPr>
          <w:rFonts w:ascii="Century Gothic" w:eastAsia="Times New Roman" w:hAnsi="Century Gothic" w:cs="Arial"/>
          <w:bCs/>
          <w:kern w:val="32"/>
          <w:sz w:val="16"/>
          <w:szCs w:val="16"/>
        </w:rPr>
      </w:pPr>
      <w:r w:rsidRPr="00E15A2E">
        <w:rPr>
          <w:rFonts w:ascii="Century Gothic" w:eastAsia="Times New Roman" w:hAnsi="Century Gothic" w:cs="Arial"/>
          <w:bCs/>
          <w:kern w:val="32"/>
          <w:sz w:val="16"/>
          <w:szCs w:val="16"/>
        </w:rPr>
        <w:t>Source: World Health Organization, 2000</w:t>
      </w:r>
      <w:r w:rsidR="00166CF9" w:rsidRPr="00E15A2E">
        <w:rPr>
          <w:rFonts w:ascii="Century Gothic" w:eastAsia="Times New Roman" w:hAnsi="Century Gothic" w:cs="Arial"/>
          <w:bCs/>
          <w:kern w:val="32"/>
          <w:sz w:val="16"/>
          <w:szCs w:val="16"/>
        </w:rPr>
        <w:br w:type="page"/>
      </w:r>
    </w:p>
    <w:p w14:paraId="6961EFB9" w14:textId="4D77FE27" w:rsidR="00155E26" w:rsidRDefault="00BC38E4">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lastRenderedPageBreak/>
        <w:t>Health Information System (HIS)</w:t>
      </w:r>
    </w:p>
    <w:p w14:paraId="0F5E0FB0" w14:textId="77777777" w:rsidR="00C229C5" w:rsidRDefault="00C229C5">
      <w:pPr>
        <w:rPr>
          <w:rFonts w:ascii="Century Gothic" w:eastAsia="Times New Roman" w:hAnsi="Century Gothic" w:cs="Arial"/>
          <w:b/>
          <w:bCs/>
          <w:kern w:val="32"/>
          <w:sz w:val="24"/>
          <w:szCs w:val="24"/>
        </w:rPr>
      </w:pPr>
    </w:p>
    <w:p w14:paraId="1B48BD67" w14:textId="5D8D6A96" w:rsidR="005756E6" w:rsidRDefault="005756E6">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drawing>
          <wp:inline distT="0" distB="0" distL="0" distR="0" wp14:anchorId="454E8606" wp14:editId="4A6B37F3">
            <wp:extent cx="5920341" cy="3825240"/>
            <wp:effectExtent l="0" t="0" r="4445" b="381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7723" cy="3830010"/>
                    </a:xfrm>
                    <a:prstGeom prst="rect">
                      <a:avLst/>
                    </a:prstGeom>
                    <a:noFill/>
                  </pic:spPr>
                </pic:pic>
              </a:graphicData>
            </a:graphic>
          </wp:inline>
        </w:drawing>
      </w:r>
    </w:p>
    <w:p w14:paraId="6D3669CA" w14:textId="77777777" w:rsidR="007207F3" w:rsidRPr="00E15A2E" w:rsidRDefault="007207F3" w:rsidP="00D766E6">
      <w:pPr>
        <w:rPr>
          <w:rStyle w:val="Hyperlink"/>
          <w:rFonts w:ascii="Century Gothic" w:eastAsia="Times New Roman" w:hAnsi="Century Gothic" w:cs="Arial"/>
          <w:b/>
          <w:bCs/>
          <w:kern w:val="32"/>
          <w:sz w:val="16"/>
          <w:szCs w:val="16"/>
        </w:rPr>
      </w:pPr>
      <w:r w:rsidRPr="00E15A2E">
        <w:rPr>
          <w:rFonts w:ascii="Century Gothic" w:hAnsi="Century Gothic"/>
          <w:sz w:val="16"/>
          <w:szCs w:val="16"/>
        </w:rPr>
        <w:t xml:space="preserve">Source: Adapted from </w:t>
      </w:r>
      <w:r w:rsidR="00846947" w:rsidRPr="00E15A2E">
        <w:rPr>
          <w:rFonts w:ascii="Century Gothic" w:hAnsi="Century Gothic"/>
          <w:sz w:val="16"/>
          <w:szCs w:val="16"/>
        </w:rPr>
        <w:t>Health Metrics Network</w:t>
      </w:r>
      <w:r w:rsidR="003F2C32">
        <w:rPr>
          <w:rFonts w:ascii="Century Gothic" w:hAnsi="Century Gothic"/>
          <w:sz w:val="16"/>
          <w:szCs w:val="16"/>
        </w:rPr>
        <w:t xml:space="preserve"> HMN)</w:t>
      </w:r>
      <w:r w:rsidR="00145FE1" w:rsidRPr="00E15A2E">
        <w:rPr>
          <w:rFonts w:ascii="Century Gothic" w:hAnsi="Century Gothic"/>
          <w:sz w:val="16"/>
          <w:szCs w:val="16"/>
        </w:rPr>
        <w:t xml:space="preserve"> </w:t>
      </w:r>
      <w:r w:rsidR="003F2C32">
        <w:rPr>
          <w:rFonts w:ascii="Century Gothic" w:hAnsi="Century Gothic"/>
          <w:sz w:val="16"/>
          <w:szCs w:val="16"/>
        </w:rPr>
        <w:t>&amp;</w:t>
      </w:r>
      <w:r w:rsidR="003F2C32" w:rsidRPr="00E15A2E">
        <w:rPr>
          <w:rFonts w:ascii="Century Gothic" w:hAnsi="Century Gothic"/>
          <w:sz w:val="16"/>
          <w:szCs w:val="16"/>
        </w:rPr>
        <w:t xml:space="preserve"> </w:t>
      </w:r>
      <w:r w:rsidR="00145FE1" w:rsidRPr="00E15A2E">
        <w:rPr>
          <w:rFonts w:ascii="Century Gothic" w:hAnsi="Century Gothic"/>
          <w:sz w:val="16"/>
          <w:szCs w:val="16"/>
        </w:rPr>
        <w:t>World Health Organization</w:t>
      </w:r>
      <w:r w:rsidR="003F2C32">
        <w:rPr>
          <w:rFonts w:ascii="Century Gothic" w:hAnsi="Century Gothic"/>
          <w:sz w:val="16"/>
          <w:szCs w:val="16"/>
        </w:rPr>
        <w:t xml:space="preserve"> (WHO)</w:t>
      </w:r>
      <w:r w:rsidRPr="00E15A2E">
        <w:rPr>
          <w:rFonts w:ascii="Century Gothic" w:hAnsi="Century Gothic"/>
          <w:sz w:val="16"/>
          <w:szCs w:val="16"/>
        </w:rPr>
        <w:t>. (</w:t>
      </w:r>
      <w:r w:rsidR="00145FE1" w:rsidRPr="00E15A2E">
        <w:rPr>
          <w:rFonts w:ascii="Century Gothic" w:hAnsi="Century Gothic"/>
          <w:sz w:val="16"/>
          <w:szCs w:val="16"/>
        </w:rPr>
        <w:t>2008</w:t>
      </w:r>
      <w:r w:rsidRPr="00E15A2E">
        <w:rPr>
          <w:rFonts w:ascii="Century Gothic" w:hAnsi="Century Gothic"/>
          <w:sz w:val="16"/>
          <w:szCs w:val="16"/>
        </w:rPr>
        <w:t>). Framework a</w:t>
      </w:r>
      <w:r w:rsidR="007C1BDB" w:rsidRPr="00E15A2E">
        <w:rPr>
          <w:rFonts w:ascii="Century Gothic" w:hAnsi="Century Gothic"/>
          <w:sz w:val="16"/>
          <w:szCs w:val="16"/>
        </w:rPr>
        <w:t xml:space="preserve">nd </w:t>
      </w:r>
      <w:r w:rsidR="003F2C32" w:rsidRPr="00E15A2E">
        <w:rPr>
          <w:rFonts w:ascii="Century Gothic" w:hAnsi="Century Gothic"/>
          <w:sz w:val="16"/>
          <w:szCs w:val="16"/>
        </w:rPr>
        <w:t>standards for country health information systems</w:t>
      </w:r>
      <w:r w:rsidR="00846947" w:rsidRPr="00E15A2E">
        <w:rPr>
          <w:rFonts w:ascii="Century Gothic" w:hAnsi="Century Gothic"/>
          <w:sz w:val="16"/>
          <w:szCs w:val="16"/>
        </w:rPr>
        <w:t>.</w:t>
      </w:r>
      <w:r w:rsidRPr="00E15A2E">
        <w:rPr>
          <w:rFonts w:ascii="Century Gothic" w:hAnsi="Century Gothic"/>
          <w:sz w:val="16"/>
          <w:szCs w:val="16"/>
        </w:rPr>
        <w:t xml:space="preserve"> </w:t>
      </w:r>
      <w:r w:rsidR="00145FE1" w:rsidRPr="00E15A2E">
        <w:rPr>
          <w:rFonts w:ascii="Century Gothic" w:hAnsi="Century Gothic"/>
          <w:sz w:val="16"/>
          <w:szCs w:val="16"/>
        </w:rPr>
        <w:t xml:space="preserve">Second edition. </w:t>
      </w:r>
      <w:r w:rsidR="00846947" w:rsidRPr="00E15A2E">
        <w:rPr>
          <w:rFonts w:ascii="Century Gothic" w:hAnsi="Century Gothic"/>
          <w:sz w:val="16"/>
          <w:szCs w:val="16"/>
        </w:rPr>
        <w:t xml:space="preserve">Retrieved from </w:t>
      </w:r>
      <w:r w:rsidR="00336C3F" w:rsidRPr="00E15A2E">
        <w:rPr>
          <w:rFonts w:ascii="Century Gothic" w:hAnsi="Century Gothic"/>
          <w:sz w:val="16"/>
          <w:szCs w:val="16"/>
          <w:shd w:val="clear" w:color="auto" w:fill="FFFFFF"/>
        </w:rPr>
        <w:fldChar w:fldCharType="begin"/>
      </w:r>
      <w:r w:rsidR="00145FE1" w:rsidRPr="00E15A2E">
        <w:rPr>
          <w:rFonts w:ascii="Century Gothic" w:hAnsi="Century Gothic"/>
          <w:sz w:val="16"/>
          <w:szCs w:val="16"/>
          <w:shd w:val="clear" w:color="auto" w:fill="FFFFFF"/>
        </w:rPr>
        <w:instrText xml:space="preserve"> HYPERLINK "http://www.who.int/iris/handle/10665/43872" </w:instrText>
      </w:r>
      <w:r w:rsidR="00336C3F" w:rsidRPr="00E15A2E">
        <w:rPr>
          <w:rFonts w:ascii="Century Gothic" w:hAnsi="Century Gothic"/>
          <w:sz w:val="16"/>
          <w:szCs w:val="16"/>
          <w:shd w:val="clear" w:color="auto" w:fill="FFFFFF"/>
        </w:rPr>
        <w:fldChar w:fldCharType="separate"/>
      </w:r>
      <w:r w:rsidR="00846947" w:rsidRPr="007E4AF4">
        <w:rPr>
          <w:rStyle w:val="Hyperlink"/>
          <w:rFonts w:ascii="Century Gothic" w:hAnsi="Century Gothic"/>
          <w:color w:val="0058E6"/>
          <w:sz w:val="16"/>
          <w:szCs w:val="16"/>
          <w:shd w:val="clear" w:color="auto" w:fill="FFFFFF"/>
        </w:rPr>
        <w:t>http://www.who.int/iris/handle/10665/43872</w:t>
      </w:r>
    </w:p>
    <w:p w14:paraId="5B856590" w14:textId="3F508F98" w:rsidR="007207F3" w:rsidRDefault="00336C3F" w:rsidP="00D766E6">
      <w:pPr>
        <w:rPr>
          <w:rFonts w:ascii="Century Gothic" w:hAnsi="Century Gothic"/>
          <w:sz w:val="16"/>
          <w:szCs w:val="16"/>
          <w:shd w:val="clear" w:color="auto" w:fill="FFFFFF"/>
        </w:rPr>
      </w:pPr>
      <w:r w:rsidRPr="00E15A2E">
        <w:rPr>
          <w:rFonts w:ascii="Century Gothic" w:hAnsi="Century Gothic"/>
          <w:sz w:val="16"/>
          <w:szCs w:val="16"/>
          <w:shd w:val="clear" w:color="auto" w:fill="FFFFFF"/>
        </w:rPr>
        <w:fldChar w:fldCharType="end"/>
      </w:r>
    </w:p>
    <w:p w14:paraId="10A19A6E" w14:textId="228BE133" w:rsidR="005756E6" w:rsidRDefault="005756E6" w:rsidP="00D766E6">
      <w:pPr>
        <w:rPr>
          <w:rFonts w:ascii="Century Gothic" w:hAnsi="Century Gothic"/>
          <w:sz w:val="16"/>
          <w:szCs w:val="16"/>
          <w:shd w:val="clear" w:color="auto" w:fill="FFFFFF"/>
        </w:rPr>
      </w:pPr>
    </w:p>
    <w:p w14:paraId="6B4B1719" w14:textId="42BC7ED9" w:rsidR="005756E6" w:rsidRDefault="005756E6" w:rsidP="00D766E6">
      <w:pPr>
        <w:rPr>
          <w:rFonts w:ascii="Century Gothic" w:hAnsi="Century Gothic"/>
          <w:sz w:val="16"/>
          <w:szCs w:val="16"/>
          <w:shd w:val="clear" w:color="auto" w:fill="FFFFFF"/>
        </w:rPr>
      </w:pPr>
    </w:p>
    <w:p w14:paraId="545B2EDC" w14:textId="7A763E81" w:rsidR="005756E6" w:rsidRDefault="005756E6" w:rsidP="00D766E6">
      <w:pPr>
        <w:rPr>
          <w:rFonts w:ascii="Century Gothic" w:hAnsi="Century Gothic"/>
          <w:sz w:val="16"/>
          <w:szCs w:val="16"/>
          <w:shd w:val="clear" w:color="auto" w:fill="FFFFFF"/>
        </w:rPr>
      </w:pPr>
    </w:p>
    <w:p w14:paraId="2548C69D" w14:textId="2436FBAE" w:rsidR="005756E6" w:rsidRDefault="005756E6" w:rsidP="00D766E6">
      <w:pPr>
        <w:rPr>
          <w:rFonts w:ascii="Century Gothic" w:hAnsi="Century Gothic"/>
          <w:sz w:val="16"/>
          <w:szCs w:val="16"/>
          <w:shd w:val="clear" w:color="auto" w:fill="FFFFFF"/>
        </w:rPr>
      </w:pPr>
    </w:p>
    <w:p w14:paraId="6C61F742" w14:textId="25F35E45" w:rsidR="005756E6" w:rsidRDefault="005756E6" w:rsidP="00D766E6">
      <w:pPr>
        <w:rPr>
          <w:rFonts w:ascii="Century Gothic" w:hAnsi="Century Gothic"/>
          <w:sz w:val="16"/>
          <w:szCs w:val="16"/>
          <w:shd w:val="clear" w:color="auto" w:fill="FFFFFF"/>
        </w:rPr>
      </w:pPr>
    </w:p>
    <w:p w14:paraId="047440E1" w14:textId="41C64DD2" w:rsidR="005756E6" w:rsidRDefault="005756E6" w:rsidP="00D766E6">
      <w:pPr>
        <w:rPr>
          <w:rFonts w:ascii="Century Gothic" w:hAnsi="Century Gothic"/>
          <w:sz w:val="16"/>
          <w:szCs w:val="16"/>
          <w:shd w:val="clear" w:color="auto" w:fill="FFFFFF"/>
        </w:rPr>
      </w:pPr>
    </w:p>
    <w:p w14:paraId="6FA45744" w14:textId="2C125C3C" w:rsidR="005756E6" w:rsidRDefault="005756E6" w:rsidP="00D766E6">
      <w:pPr>
        <w:rPr>
          <w:rFonts w:ascii="Century Gothic" w:hAnsi="Century Gothic"/>
          <w:sz w:val="16"/>
          <w:szCs w:val="16"/>
          <w:shd w:val="clear" w:color="auto" w:fill="FFFFFF"/>
        </w:rPr>
      </w:pPr>
    </w:p>
    <w:p w14:paraId="5769468F" w14:textId="1774C772" w:rsidR="005756E6" w:rsidRDefault="005756E6" w:rsidP="00D766E6">
      <w:pPr>
        <w:rPr>
          <w:rFonts w:ascii="Century Gothic" w:hAnsi="Century Gothic"/>
          <w:sz w:val="16"/>
          <w:szCs w:val="16"/>
          <w:shd w:val="clear" w:color="auto" w:fill="FFFFFF"/>
        </w:rPr>
      </w:pPr>
    </w:p>
    <w:p w14:paraId="761427F8" w14:textId="30C1ED73" w:rsidR="005756E6" w:rsidRDefault="005756E6" w:rsidP="00D766E6">
      <w:pPr>
        <w:rPr>
          <w:rFonts w:ascii="Century Gothic" w:hAnsi="Century Gothic"/>
          <w:sz w:val="16"/>
          <w:szCs w:val="16"/>
          <w:shd w:val="clear" w:color="auto" w:fill="FFFFFF"/>
        </w:rPr>
      </w:pPr>
    </w:p>
    <w:p w14:paraId="1ABF2015" w14:textId="068C5E0D" w:rsidR="005756E6" w:rsidRDefault="005756E6" w:rsidP="00D766E6">
      <w:pPr>
        <w:rPr>
          <w:rFonts w:ascii="Century Gothic" w:hAnsi="Century Gothic"/>
          <w:sz w:val="16"/>
          <w:szCs w:val="16"/>
          <w:shd w:val="clear" w:color="auto" w:fill="FFFFFF"/>
        </w:rPr>
      </w:pPr>
    </w:p>
    <w:p w14:paraId="5200CB39" w14:textId="4B709D1E" w:rsidR="005756E6" w:rsidRDefault="005756E6" w:rsidP="00D766E6">
      <w:pPr>
        <w:rPr>
          <w:rFonts w:ascii="Century Gothic" w:hAnsi="Century Gothic"/>
          <w:sz w:val="16"/>
          <w:szCs w:val="16"/>
          <w:shd w:val="clear" w:color="auto" w:fill="FFFFFF"/>
        </w:rPr>
      </w:pPr>
    </w:p>
    <w:p w14:paraId="3A486C27" w14:textId="22488F51" w:rsidR="005756E6" w:rsidRDefault="005756E6" w:rsidP="00D766E6">
      <w:pPr>
        <w:rPr>
          <w:rFonts w:ascii="Century Gothic" w:hAnsi="Century Gothic"/>
          <w:sz w:val="16"/>
          <w:szCs w:val="16"/>
          <w:shd w:val="clear" w:color="auto" w:fill="FFFFFF"/>
        </w:rPr>
      </w:pPr>
    </w:p>
    <w:p w14:paraId="22256EC0" w14:textId="77777777" w:rsidR="00C229C5" w:rsidRDefault="00C229C5" w:rsidP="00D766E6">
      <w:pPr>
        <w:rPr>
          <w:rFonts w:ascii="Century Gothic" w:hAnsi="Century Gothic"/>
          <w:b/>
          <w:sz w:val="24"/>
          <w:szCs w:val="24"/>
          <w:shd w:val="clear" w:color="auto" w:fill="FFFFFF"/>
        </w:rPr>
      </w:pPr>
    </w:p>
    <w:p w14:paraId="54AED8D0" w14:textId="0C46C15A" w:rsidR="005756E6" w:rsidRDefault="005756E6" w:rsidP="00D766E6">
      <w:pPr>
        <w:rPr>
          <w:rFonts w:ascii="Century Gothic" w:hAnsi="Century Gothic"/>
          <w:b/>
          <w:sz w:val="24"/>
          <w:szCs w:val="24"/>
          <w:shd w:val="clear" w:color="auto" w:fill="FFFFFF"/>
        </w:rPr>
      </w:pPr>
      <w:r w:rsidRPr="005756E6">
        <w:rPr>
          <w:rFonts w:ascii="Century Gothic" w:hAnsi="Century Gothic"/>
          <w:b/>
          <w:sz w:val="24"/>
          <w:szCs w:val="24"/>
          <w:shd w:val="clear" w:color="auto" w:fill="FFFFFF"/>
        </w:rPr>
        <w:t>How does the HIS help to address health challenges?</w:t>
      </w:r>
    </w:p>
    <w:p w14:paraId="1174532B" w14:textId="77777777" w:rsidR="00C229C5" w:rsidRPr="005756E6" w:rsidRDefault="00C229C5" w:rsidP="00D766E6">
      <w:pPr>
        <w:rPr>
          <w:rFonts w:ascii="Century Gothic" w:eastAsia="Times New Roman" w:hAnsi="Century Gothic" w:cs="Arial"/>
          <w:b/>
          <w:bCs/>
          <w:kern w:val="32"/>
          <w:sz w:val="24"/>
          <w:szCs w:val="24"/>
        </w:rPr>
      </w:pPr>
    </w:p>
    <w:p w14:paraId="279636D5" w14:textId="29CEF295" w:rsidR="003F2C32" w:rsidRDefault="005756E6" w:rsidP="00D766E6">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drawing>
          <wp:inline distT="0" distB="0" distL="0" distR="0" wp14:anchorId="0494B0B5" wp14:editId="67721490">
            <wp:extent cx="5915025" cy="362717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4151" cy="3632766"/>
                    </a:xfrm>
                    <a:prstGeom prst="rect">
                      <a:avLst/>
                    </a:prstGeom>
                    <a:noFill/>
                  </pic:spPr>
                </pic:pic>
              </a:graphicData>
            </a:graphic>
          </wp:inline>
        </w:drawing>
      </w:r>
    </w:p>
    <w:p w14:paraId="349615FC" w14:textId="77777777" w:rsidR="00C229C5" w:rsidRDefault="00C229C5" w:rsidP="00D766E6">
      <w:pPr>
        <w:rPr>
          <w:rFonts w:ascii="Century Gothic" w:eastAsia="Times New Roman" w:hAnsi="Century Gothic" w:cs="Arial"/>
          <w:b/>
          <w:bCs/>
          <w:kern w:val="32"/>
          <w:sz w:val="24"/>
          <w:szCs w:val="24"/>
        </w:rPr>
      </w:pPr>
    </w:p>
    <w:p w14:paraId="48C243F9" w14:textId="4504A639" w:rsidR="00D766E6" w:rsidRDefault="00D766E6" w:rsidP="00D766E6">
      <w:pPr>
        <w:rPr>
          <w:rFonts w:ascii="Century Gothic" w:eastAsia="Times New Roman" w:hAnsi="Century Gothic" w:cs="Arial"/>
          <w:b/>
          <w:bCs/>
          <w:kern w:val="32"/>
          <w:sz w:val="24"/>
          <w:szCs w:val="24"/>
        </w:rPr>
      </w:pPr>
      <w:r w:rsidRPr="002D1C54">
        <w:rPr>
          <w:rFonts w:ascii="Century Gothic" w:eastAsia="Times New Roman" w:hAnsi="Century Gothic" w:cs="Arial"/>
          <w:b/>
          <w:bCs/>
          <w:kern w:val="32"/>
          <w:sz w:val="24"/>
          <w:szCs w:val="24"/>
        </w:rPr>
        <w:t xml:space="preserve">Group </w:t>
      </w:r>
      <w:r w:rsidR="002D1C54">
        <w:rPr>
          <w:rFonts w:ascii="Century Gothic" w:eastAsia="Times New Roman" w:hAnsi="Century Gothic" w:cs="Arial"/>
          <w:b/>
          <w:bCs/>
          <w:kern w:val="32"/>
          <w:sz w:val="24"/>
          <w:szCs w:val="24"/>
        </w:rPr>
        <w:t>W</w:t>
      </w:r>
      <w:r w:rsidRPr="002D1C54">
        <w:rPr>
          <w:rFonts w:ascii="Century Gothic" w:eastAsia="Times New Roman" w:hAnsi="Century Gothic" w:cs="Arial"/>
          <w:b/>
          <w:bCs/>
          <w:kern w:val="32"/>
          <w:sz w:val="24"/>
          <w:szCs w:val="24"/>
        </w:rPr>
        <w:t>ork</w:t>
      </w:r>
    </w:p>
    <w:p w14:paraId="5FB682F1" w14:textId="77777777" w:rsidR="000F3C54" w:rsidRPr="00E15A2E" w:rsidRDefault="009B0A96" w:rsidP="00687CEE">
      <w:pPr>
        <w:numPr>
          <w:ilvl w:val="0"/>
          <w:numId w:val="9"/>
        </w:numPr>
        <w:rPr>
          <w:rFonts w:ascii="Garamond" w:hAnsi="Garamond"/>
        </w:rPr>
      </w:pPr>
      <w:r w:rsidRPr="00E15A2E">
        <w:rPr>
          <w:rFonts w:ascii="Garamond" w:hAnsi="Garamond"/>
        </w:rPr>
        <w:t>What are enablers and barriers of:</w:t>
      </w:r>
    </w:p>
    <w:p w14:paraId="77CA4F6F" w14:textId="2C4DB212" w:rsidR="002D7A73" w:rsidRPr="00E15A2E" w:rsidRDefault="009B0A96" w:rsidP="00687CEE">
      <w:pPr>
        <w:numPr>
          <w:ilvl w:val="1"/>
          <w:numId w:val="9"/>
        </w:numPr>
        <w:rPr>
          <w:rFonts w:ascii="Garamond" w:hAnsi="Garamond"/>
        </w:rPr>
      </w:pPr>
      <w:r w:rsidRPr="00E15A2E">
        <w:rPr>
          <w:rFonts w:ascii="Garamond" w:hAnsi="Garamond"/>
        </w:rPr>
        <w:t>Assuring data quality</w:t>
      </w:r>
      <w:r w:rsidR="005C3205">
        <w:rPr>
          <w:rFonts w:ascii="Garamond" w:hAnsi="Garamond"/>
        </w:rPr>
        <w:t>?</w:t>
      </w:r>
    </w:p>
    <w:p w14:paraId="27564724" w14:textId="3E39B496" w:rsidR="00D766E6" w:rsidRPr="00E15A2E" w:rsidRDefault="002D7A73" w:rsidP="00687CEE">
      <w:pPr>
        <w:numPr>
          <w:ilvl w:val="1"/>
          <w:numId w:val="9"/>
        </w:numPr>
        <w:rPr>
          <w:rFonts w:ascii="Garamond" w:hAnsi="Garamond"/>
        </w:rPr>
      </w:pPr>
      <w:r w:rsidRPr="00E15A2E">
        <w:rPr>
          <w:rFonts w:ascii="Garamond" w:hAnsi="Garamond"/>
        </w:rPr>
        <w:t>Using HIS information</w:t>
      </w:r>
      <w:r w:rsidR="005C3205">
        <w:rPr>
          <w:rFonts w:ascii="Garamond" w:hAnsi="Garamond"/>
        </w:rPr>
        <w:t>?</w:t>
      </w:r>
    </w:p>
    <w:p w14:paraId="33F4069F" w14:textId="77777777" w:rsidR="00AB3FB9" w:rsidRDefault="00AB3FB9">
      <w:pPr>
        <w:rPr>
          <w:rFonts w:ascii="Century Gothic" w:eastAsia="Times New Roman" w:hAnsi="Century Gothic" w:cs="Arial"/>
          <w:b/>
          <w:bCs/>
          <w:caps/>
          <w:kern w:val="32"/>
          <w:sz w:val="32"/>
          <w:szCs w:val="32"/>
        </w:rPr>
      </w:pPr>
      <w:r>
        <w:br w:type="page"/>
      </w:r>
    </w:p>
    <w:p w14:paraId="33AED3BC" w14:textId="1F3F5F14" w:rsidR="003C46CD" w:rsidRPr="00A36142" w:rsidRDefault="004B45A7" w:rsidP="002D1C54">
      <w:pPr>
        <w:pStyle w:val="Heading1"/>
        <w:rPr>
          <w:color w:val="4F6529"/>
        </w:rPr>
      </w:pPr>
      <w:bookmarkStart w:id="31" w:name="_Toc527476453"/>
      <w:r>
        <w:rPr>
          <w:noProof/>
        </w:rPr>
        <w:lastRenderedPageBreak/>
        <w:drawing>
          <wp:anchor distT="0" distB="0" distL="114300" distR="114300" simplePos="0" relativeHeight="251746304" behindDoc="0" locked="0" layoutInCell="1" allowOverlap="1" wp14:anchorId="5D2F4E9E" wp14:editId="61A4202C">
            <wp:simplePos x="0" y="0"/>
            <wp:positionH relativeFrom="margin">
              <wp:posOffset>-944880</wp:posOffset>
            </wp:positionH>
            <wp:positionV relativeFrom="margin">
              <wp:posOffset>-828675</wp:posOffset>
            </wp:positionV>
            <wp:extent cx="7856220" cy="76898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odule3-0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856220" cy="768985"/>
                    </a:xfrm>
                    <a:prstGeom prst="rect">
                      <a:avLst/>
                    </a:prstGeom>
                  </pic:spPr>
                </pic:pic>
              </a:graphicData>
            </a:graphic>
          </wp:anchor>
        </w:drawing>
      </w:r>
      <w:r w:rsidR="003C46CD" w:rsidRPr="00A36142">
        <w:rPr>
          <w:color w:val="4F6529"/>
        </w:rPr>
        <w:t>Session 3</w:t>
      </w:r>
      <w:r w:rsidR="00145FE1" w:rsidRPr="00A36142">
        <w:rPr>
          <w:color w:val="4F6529"/>
        </w:rPr>
        <w:t xml:space="preserve">. </w:t>
      </w:r>
      <w:r w:rsidR="006A28BA" w:rsidRPr="00A36142">
        <w:rPr>
          <w:color w:val="4F6529"/>
        </w:rPr>
        <w:t xml:space="preserve">Introduction to the </w:t>
      </w:r>
      <w:r w:rsidR="003C46CD" w:rsidRPr="00A36142">
        <w:rPr>
          <w:color w:val="4F6529"/>
        </w:rPr>
        <w:t>Routine Health Information System (RHIS)</w:t>
      </w:r>
      <w:bookmarkEnd w:id="31"/>
    </w:p>
    <w:p w14:paraId="54FDA232" w14:textId="77777777" w:rsidR="00AB3FB9" w:rsidRDefault="00AB3FB9" w:rsidP="003C46CD">
      <w:pPr>
        <w:rPr>
          <w:rFonts w:ascii="Garamond" w:eastAsia="Times New Roman" w:hAnsi="Garamond" w:cs="Arial"/>
          <w:b/>
          <w:bCs/>
          <w:kern w:val="32"/>
        </w:rPr>
      </w:pPr>
    </w:p>
    <w:p w14:paraId="21443C45" w14:textId="77777777" w:rsidR="00145FE1" w:rsidRDefault="003C46CD" w:rsidP="003C46CD">
      <w:pPr>
        <w:rPr>
          <w:rFonts w:ascii="Century Gothic" w:eastAsia="Times New Roman" w:hAnsi="Century Gothic" w:cs="Arial"/>
          <w:bCs/>
          <w:kern w:val="32"/>
          <w:sz w:val="24"/>
          <w:szCs w:val="24"/>
        </w:rPr>
      </w:pPr>
      <w:r w:rsidRPr="00AB3FB9">
        <w:rPr>
          <w:rFonts w:ascii="Century Gothic" w:eastAsia="Times New Roman" w:hAnsi="Century Gothic" w:cs="Arial"/>
          <w:b/>
          <w:bCs/>
          <w:kern w:val="32"/>
          <w:sz w:val="24"/>
          <w:szCs w:val="24"/>
        </w:rPr>
        <w:t>Learning Objectives</w:t>
      </w:r>
      <w:r w:rsidRPr="00AB3FB9">
        <w:rPr>
          <w:rFonts w:ascii="Century Gothic" w:eastAsia="Times New Roman" w:hAnsi="Century Gothic" w:cs="Arial"/>
          <w:bCs/>
          <w:kern w:val="32"/>
          <w:sz w:val="24"/>
          <w:szCs w:val="24"/>
        </w:rPr>
        <w:t xml:space="preserve"> </w:t>
      </w:r>
    </w:p>
    <w:p w14:paraId="51C8F051" w14:textId="75B4C059" w:rsidR="003C46CD" w:rsidRDefault="003C46CD" w:rsidP="003C46CD">
      <w:pPr>
        <w:rPr>
          <w:rFonts w:ascii="Garamond" w:eastAsia="Times New Roman" w:hAnsi="Garamond" w:cs="Arial"/>
          <w:bCs/>
          <w:kern w:val="32"/>
        </w:rPr>
      </w:pPr>
      <w:r w:rsidRPr="002D1C54">
        <w:rPr>
          <w:rFonts w:ascii="Garamond" w:eastAsia="Times New Roman" w:hAnsi="Garamond" w:cs="Arial"/>
          <w:bCs/>
          <w:kern w:val="32"/>
        </w:rPr>
        <w:t xml:space="preserve">Participants will be able to </w:t>
      </w:r>
      <w:r w:rsidR="00610A6B">
        <w:rPr>
          <w:rFonts w:ascii="Garamond" w:eastAsia="Times New Roman" w:hAnsi="Garamond" w:cs="Arial"/>
          <w:bCs/>
          <w:kern w:val="32"/>
        </w:rPr>
        <w:t xml:space="preserve">define the key data collection concepts; </w:t>
      </w:r>
      <w:r w:rsidRPr="002D1C54">
        <w:rPr>
          <w:rFonts w:ascii="Garamond" w:eastAsia="Times New Roman" w:hAnsi="Garamond" w:cs="Arial"/>
          <w:bCs/>
          <w:kern w:val="32"/>
        </w:rPr>
        <w:t xml:space="preserve">explain the roles of </w:t>
      </w:r>
      <w:r w:rsidR="00927A4F">
        <w:rPr>
          <w:rFonts w:ascii="Garamond" w:eastAsia="Times New Roman" w:hAnsi="Garamond" w:cs="Arial"/>
          <w:bCs/>
          <w:kern w:val="32"/>
        </w:rPr>
        <w:t xml:space="preserve">the </w:t>
      </w:r>
      <w:r w:rsidRPr="002D1C54">
        <w:rPr>
          <w:rFonts w:ascii="Garamond" w:eastAsia="Times New Roman" w:hAnsi="Garamond" w:cs="Arial"/>
          <w:bCs/>
          <w:kern w:val="32"/>
        </w:rPr>
        <w:t>RHIS in the health system management context</w:t>
      </w:r>
      <w:r w:rsidR="00040A54">
        <w:rPr>
          <w:rFonts w:ascii="Garamond" w:eastAsia="Times New Roman" w:hAnsi="Garamond" w:cs="Arial"/>
          <w:bCs/>
          <w:kern w:val="32"/>
        </w:rPr>
        <w:t>;</w:t>
      </w:r>
      <w:r w:rsidRPr="002D1C54">
        <w:rPr>
          <w:rFonts w:ascii="Garamond" w:eastAsia="Times New Roman" w:hAnsi="Garamond" w:cs="Arial"/>
          <w:bCs/>
          <w:kern w:val="32"/>
        </w:rPr>
        <w:t xml:space="preserve"> describe </w:t>
      </w:r>
      <w:r w:rsidR="00610A6B">
        <w:rPr>
          <w:rFonts w:ascii="Garamond" w:eastAsia="Times New Roman" w:hAnsi="Garamond" w:cs="Arial"/>
          <w:bCs/>
          <w:kern w:val="32"/>
        </w:rPr>
        <w:t xml:space="preserve">and appreciate the importance of </w:t>
      </w:r>
      <w:r w:rsidRPr="002D1C54">
        <w:rPr>
          <w:rFonts w:ascii="Garamond" w:eastAsia="Times New Roman" w:hAnsi="Garamond" w:cs="Arial"/>
          <w:bCs/>
          <w:kern w:val="32"/>
        </w:rPr>
        <w:t>the data management processes</w:t>
      </w:r>
      <w:r w:rsidR="00040A54">
        <w:rPr>
          <w:rFonts w:ascii="Garamond" w:eastAsia="Times New Roman" w:hAnsi="Garamond" w:cs="Arial"/>
          <w:bCs/>
          <w:kern w:val="32"/>
        </w:rPr>
        <w:t>;</w:t>
      </w:r>
      <w:r w:rsidRPr="002D1C54">
        <w:rPr>
          <w:rFonts w:ascii="Garamond" w:eastAsia="Times New Roman" w:hAnsi="Garamond" w:cs="Arial"/>
          <w:bCs/>
          <w:kern w:val="32"/>
        </w:rPr>
        <w:t xml:space="preserve"> </w:t>
      </w:r>
      <w:r w:rsidR="00610A6B">
        <w:rPr>
          <w:rFonts w:ascii="Garamond" w:eastAsia="Times New Roman" w:hAnsi="Garamond" w:cs="Arial"/>
          <w:bCs/>
          <w:kern w:val="32"/>
        </w:rPr>
        <w:t>des</w:t>
      </w:r>
      <w:r w:rsidR="00E71247">
        <w:rPr>
          <w:rFonts w:ascii="Garamond" w:eastAsia="Times New Roman" w:hAnsi="Garamond" w:cs="Arial"/>
          <w:bCs/>
          <w:kern w:val="32"/>
        </w:rPr>
        <w:t>cribe the data management needs;</w:t>
      </w:r>
      <w:r w:rsidR="00610A6B">
        <w:rPr>
          <w:rFonts w:ascii="Garamond" w:eastAsia="Times New Roman" w:hAnsi="Garamond" w:cs="Arial"/>
          <w:bCs/>
          <w:kern w:val="32"/>
        </w:rPr>
        <w:t xml:space="preserve"> understand the structure and processes for good data management; </w:t>
      </w:r>
      <w:r w:rsidRPr="002D1C54">
        <w:rPr>
          <w:rFonts w:ascii="Garamond" w:eastAsia="Times New Roman" w:hAnsi="Garamond" w:cs="Arial"/>
          <w:bCs/>
          <w:kern w:val="32"/>
        </w:rPr>
        <w:t xml:space="preserve">and identify </w:t>
      </w:r>
      <w:r w:rsidR="00040A54">
        <w:rPr>
          <w:rFonts w:ascii="Garamond" w:eastAsia="Times New Roman" w:hAnsi="Garamond" w:cs="Arial"/>
          <w:bCs/>
          <w:kern w:val="32"/>
        </w:rPr>
        <w:t xml:space="preserve">and analyze </w:t>
      </w:r>
      <w:r w:rsidRPr="002D1C54">
        <w:rPr>
          <w:rFonts w:ascii="Garamond" w:eastAsia="Times New Roman" w:hAnsi="Garamond" w:cs="Arial"/>
          <w:bCs/>
          <w:kern w:val="32"/>
        </w:rPr>
        <w:t>possible constraints</w:t>
      </w:r>
      <w:r w:rsidR="00040A54">
        <w:rPr>
          <w:rFonts w:ascii="Garamond" w:eastAsia="Times New Roman" w:hAnsi="Garamond" w:cs="Arial"/>
          <w:bCs/>
          <w:kern w:val="32"/>
        </w:rPr>
        <w:t xml:space="preserve"> in the RHIS data management processes</w:t>
      </w:r>
      <w:r w:rsidRPr="002D1C54">
        <w:rPr>
          <w:rFonts w:ascii="Garamond" w:eastAsia="Times New Roman" w:hAnsi="Garamond" w:cs="Arial"/>
          <w:bCs/>
          <w:kern w:val="32"/>
        </w:rPr>
        <w:t>.</w:t>
      </w:r>
    </w:p>
    <w:p w14:paraId="25AADDF0" w14:textId="77777777" w:rsidR="00C229C5" w:rsidRPr="002D1C54" w:rsidRDefault="00C229C5" w:rsidP="003C46CD">
      <w:pPr>
        <w:rPr>
          <w:rFonts w:ascii="Garamond" w:eastAsia="Times New Roman" w:hAnsi="Garamond" w:cs="Arial"/>
          <w:bCs/>
          <w:kern w:val="32"/>
        </w:rPr>
      </w:pPr>
    </w:p>
    <w:p w14:paraId="24B837AF" w14:textId="2F384150" w:rsidR="00095E11" w:rsidRDefault="00B47C7F" w:rsidP="00095E11">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t xml:space="preserve">RHIS </w:t>
      </w:r>
      <w:r w:rsidR="00095E11" w:rsidRPr="00AB3FB9">
        <w:rPr>
          <w:rFonts w:ascii="Century Gothic" w:eastAsia="Times New Roman" w:hAnsi="Century Gothic" w:cs="Arial"/>
          <w:b/>
          <w:bCs/>
          <w:kern w:val="32"/>
          <w:sz w:val="24"/>
          <w:szCs w:val="24"/>
        </w:rPr>
        <w:t>Data Management Process</w:t>
      </w:r>
      <w:r w:rsidR="00040A54">
        <w:rPr>
          <w:rFonts w:ascii="Century Gothic" w:eastAsia="Times New Roman" w:hAnsi="Century Gothic" w:cs="Arial"/>
          <w:b/>
          <w:bCs/>
          <w:kern w:val="32"/>
          <w:sz w:val="24"/>
          <w:szCs w:val="24"/>
        </w:rPr>
        <w:t>es</w:t>
      </w:r>
    </w:p>
    <w:p w14:paraId="1C2E60F2" w14:textId="77777777" w:rsidR="00C229C5" w:rsidRPr="00AB3FB9" w:rsidRDefault="00C229C5" w:rsidP="00095E11">
      <w:pPr>
        <w:rPr>
          <w:rFonts w:ascii="Century Gothic" w:eastAsia="Times New Roman" w:hAnsi="Century Gothic" w:cs="Arial"/>
          <w:bCs/>
          <w:kern w:val="32"/>
          <w:sz w:val="24"/>
          <w:szCs w:val="24"/>
        </w:rPr>
      </w:pPr>
    </w:p>
    <w:p w14:paraId="783D455A" w14:textId="77777777" w:rsidR="005756E6" w:rsidRDefault="00AD2A4B" w:rsidP="002D1C54">
      <w:pPr>
        <w:pStyle w:val="Heading1"/>
        <w:rPr>
          <w:rStyle w:val="BodytextChar0"/>
        </w:rPr>
      </w:pPr>
      <w:bookmarkStart w:id="32" w:name="_Toc527407105"/>
      <w:bookmarkStart w:id="33" w:name="_Toc527476454"/>
      <w:bookmarkStart w:id="34" w:name="_Toc524008718"/>
      <w:r w:rsidRPr="00374CF0">
        <w:rPr>
          <w:rStyle w:val="BodytextChar0"/>
          <w:noProof/>
        </w:rPr>
        <w:drawing>
          <wp:inline distT="0" distB="0" distL="0" distR="0" wp14:anchorId="11C78BD8" wp14:editId="2F4C936B">
            <wp:extent cx="5449824" cy="4343400"/>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49824" cy="4343400"/>
                    </a:xfrm>
                    <a:prstGeom prst="rect">
                      <a:avLst/>
                    </a:prstGeom>
                    <a:noFill/>
                  </pic:spPr>
                </pic:pic>
              </a:graphicData>
            </a:graphic>
          </wp:inline>
        </w:drawing>
      </w:r>
      <w:bookmarkEnd w:id="32"/>
      <w:bookmarkEnd w:id="33"/>
    </w:p>
    <w:p w14:paraId="5DAB3E16" w14:textId="77777777" w:rsidR="005756E6" w:rsidRDefault="005756E6" w:rsidP="005756E6">
      <w:pPr>
        <w:pStyle w:val="BodyText1"/>
        <w:rPr>
          <w:rStyle w:val="BodytextChar0"/>
          <w:rFonts w:ascii="Century Gothic" w:hAnsi="Century Gothic"/>
          <w:b/>
          <w:sz w:val="24"/>
          <w:szCs w:val="24"/>
        </w:rPr>
      </w:pPr>
    </w:p>
    <w:p w14:paraId="0B2E8BC5" w14:textId="77777777" w:rsidR="005756E6" w:rsidRDefault="005756E6" w:rsidP="005756E6">
      <w:pPr>
        <w:pStyle w:val="BodyText1"/>
        <w:rPr>
          <w:rStyle w:val="BodytextChar0"/>
          <w:rFonts w:ascii="Century Gothic" w:hAnsi="Century Gothic"/>
          <w:b/>
          <w:sz w:val="24"/>
          <w:szCs w:val="24"/>
        </w:rPr>
      </w:pPr>
    </w:p>
    <w:p w14:paraId="20FD8BAA" w14:textId="77777777" w:rsidR="005756E6" w:rsidRDefault="005756E6" w:rsidP="005756E6">
      <w:pPr>
        <w:pStyle w:val="BodyText1"/>
        <w:rPr>
          <w:rStyle w:val="BodytextChar0"/>
          <w:rFonts w:ascii="Century Gothic" w:hAnsi="Century Gothic"/>
          <w:b/>
          <w:sz w:val="24"/>
          <w:szCs w:val="24"/>
        </w:rPr>
      </w:pPr>
    </w:p>
    <w:p w14:paraId="5F45DAE1" w14:textId="77777777" w:rsidR="005756E6" w:rsidRDefault="005756E6" w:rsidP="005756E6">
      <w:pPr>
        <w:pStyle w:val="BodyText1"/>
        <w:rPr>
          <w:rStyle w:val="BodytextChar0"/>
          <w:rFonts w:ascii="Century Gothic" w:hAnsi="Century Gothic"/>
          <w:b/>
          <w:sz w:val="24"/>
          <w:szCs w:val="24"/>
        </w:rPr>
      </w:pPr>
    </w:p>
    <w:p w14:paraId="51CAEF82" w14:textId="77777777" w:rsidR="005756E6" w:rsidRDefault="005756E6" w:rsidP="005756E6">
      <w:pPr>
        <w:pStyle w:val="BodyText1"/>
        <w:rPr>
          <w:rStyle w:val="BodytextChar0"/>
          <w:rFonts w:ascii="Century Gothic" w:hAnsi="Century Gothic"/>
          <w:b/>
          <w:sz w:val="24"/>
          <w:szCs w:val="24"/>
        </w:rPr>
      </w:pPr>
    </w:p>
    <w:p w14:paraId="15276417" w14:textId="77777777" w:rsidR="00C229C5" w:rsidRDefault="005756E6" w:rsidP="005756E6">
      <w:pPr>
        <w:pStyle w:val="BodyText1"/>
        <w:rPr>
          <w:rStyle w:val="BodytextChar0"/>
          <w:rFonts w:ascii="Century Gothic" w:hAnsi="Century Gothic"/>
          <w:b/>
          <w:sz w:val="24"/>
          <w:szCs w:val="24"/>
        </w:rPr>
      </w:pPr>
      <w:r w:rsidRPr="005756E6">
        <w:rPr>
          <w:rStyle w:val="BodytextChar0"/>
          <w:rFonts w:ascii="Century Gothic" w:hAnsi="Century Gothic"/>
          <w:b/>
          <w:sz w:val="24"/>
          <w:szCs w:val="24"/>
        </w:rPr>
        <w:t xml:space="preserve">Use </w:t>
      </w:r>
      <w:r>
        <w:rPr>
          <w:rStyle w:val="BodytextChar0"/>
          <w:rFonts w:ascii="Century Gothic" w:hAnsi="Century Gothic"/>
          <w:b/>
          <w:sz w:val="24"/>
          <w:szCs w:val="24"/>
        </w:rPr>
        <w:t>o</w:t>
      </w:r>
      <w:r w:rsidRPr="005756E6">
        <w:rPr>
          <w:rStyle w:val="BodytextChar0"/>
          <w:rFonts w:ascii="Century Gothic" w:hAnsi="Century Gothic"/>
          <w:b/>
          <w:sz w:val="24"/>
          <w:szCs w:val="24"/>
        </w:rPr>
        <w:t xml:space="preserve">f </w:t>
      </w:r>
      <w:bookmarkEnd w:id="34"/>
      <w:r w:rsidRPr="005756E6">
        <w:rPr>
          <w:rStyle w:val="BodytextChar0"/>
          <w:rFonts w:ascii="Century Gothic" w:hAnsi="Century Gothic"/>
          <w:b/>
          <w:sz w:val="24"/>
          <w:szCs w:val="24"/>
        </w:rPr>
        <w:t>I</w:t>
      </w:r>
      <w:r>
        <w:rPr>
          <w:rStyle w:val="BodytextChar0"/>
          <w:rFonts w:ascii="Century Gothic" w:hAnsi="Century Gothic"/>
          <w:b/>
          <w:sz w:val="24"/>
          <w:szCs w:val="24"/>
        </w:rPr>
        <w:t>nformation for Decision-Making a</w:t>
      </w:r>
      <w:r w:rsidRPr="005756E6">
        <w:rPr>
          <w:rStyle w:val="BodytextChar0"/>
          <w:rFonts w:ascii="Century Gothic" w:hAnsi="Century Gothic"/>
          <w:b/>
          <w:sz w:val="24"/>
          <w:szCs w:val="24"/>
        </w:rPr>
        <w:t>t All Levels</w:t>
      </w:r>
    </w:p>
    <w:p w14:paraId="285DA727" w14:textId="0BC81056" w:rsidR="005756E6" w:rsidRDefault="005756E6" w:rsidP="005756E6">
      <w:pPr>
        <w:pStyle w:val="BodyText1"/>
        <w:rPr>
          <w:rStyle w:val="BodytextChar0"/>
          <w:rFonts w:ascii="Century Gothic" w:hAnsi="Century Gothic"/>
          <w:b/>
          <w:sz w:val="24"/>
          <w:szCs w:val="24"/>
        </w:rPr>
      </w:pPr>
      <w:r>
        <w:rPr>
          <w:noProof/>
        </w:rPr>
        <w:drawing>
          <wp:anchor distT="0" distB="0" distL="114300" distR="114300" simplePos="0" relativeHeight="251718656" behindDoc="0" locked="0" layoutInCell="1" allowOverlap="1" wp14:anchorId="29635237" wp14:editId="26D557C7">
            <wp:simplePos x="0" y="0"/>
            <wp:positionH relativeFrom="margin">
              <wp:align>right</wp:align>
            </wp:positionH>
            <wp:positionV relativeFrom="paragraph">
              <wp:posOffset>237460</wp:posOffset>
            </wp:positionV>
            <wp:extent cx="5943600" cy="3803015"/>
            <wp:effectExtent l="0" t="0" r="0" b="6985"/>
            <wp:wrapSquare wrapText="bothSides"/>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803015"/>
                    </a:xfrm>
                    <a:prstGeom prst="rect">
                      <a:avLst/>
                    </a:prstGeom>
                    <a:noFill/>
                  </pic:spPr>
                </pic:pic>
              </a:graphicData>
            </a:graphic>
          </wp:anchor>
        </w:drawing>
      </w:r>
    </w:p>
    <w:p w14:paraId="12DEDD46" w14:textId="5DB9DFE8" w:rsidR="005756E6" w:rsidRPr="005756E6" w:rsidRDefault="005756E6" w:rsidP="005756E6">
      <w:pPr>
        <w:pStyle w:val="BodyText1"/>
        <w:rPr>
          <w:rFonts w:ascii="Century Gothic" w:hAnsi="Century Gothic"/>
          <w:b/>
          <w:sz w:val="24"/>
          <w:szCs w:val="24"/>
        </w:rPr>
      </w:pPr>
    </w:p>
    <w:p w14:paraId="1DD2CA12" w14:textId="3AB5C605" w:rsidR="00AB3FB9" w:rsidRDefault="00AB3FB9">
      <w:pPr>
        <w:rPr>
          <w:rFonts w:ascii="Century Gothic" w:eastAsia="Times New Roman" w:hAnsi="Century Gothic" w:cs="Arial"/>
          <w:b/>
          <w:bCs/>
          <w:caps/>
          <w:kern w:val="32"/>
          <w:sz w:val="32"/>
          <w:szCs w:val="32"/>
        </w:rPr>
      </w:pPr>
      <w:r>
        <w:br w:type="page"/>
      </w:r>
    </w:p>
    <w:p w14:paraId="3A9ECA1D" w14:textId="49F7F7AA" w:rsidR="00595F7D" w:rsidRPr="00A36142" w:rsidRDefault="004B45A7" w:rsidP="002D1C54">
      <w:pPr>
        <w:pStyle w:val="Heading1"/>
        <w:rPr>
          <w:color w:val="A7BF39"/>
        </w:rPr>
      </w:pPr>
      <w:bookmarkStart w:id="35" w:name="_Toc527476455"/>
      <w:r w:rsidRPr="004B62EF">
        <w:rPr>
          <w:noProof/>
          <w:color w:val="A7BF39"/>
        </w:rPr>
        <w:lastRenderedPageBreak/>
        <w:drawing>
          <wp:anchor distT="0" distB="0" distL="114300" distR="114300" simplePos="0" relativeHeight="251748352" behindDoc="0" locked="0" layoutInCell="1" allowOverlap="1" wp14:anchorId="5654916B" wp14:editId="1D1724B5">
            <wp:simplePos x="0" y="0"/>
            <wp:positionH relativeFrom="margin">
              <wp:posOffset>-919480</wp:posOffset>
            </wp:positionH>
            <wp:positionV relativeFrom="margin">
              <wp:posOffset>-843280</wp:posOffset>
            </wp:positionV>
            <wp:extent cx="7840980" cy="768985"/>
            <wp:effectExtent l="0" t="0" r="762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ule4-0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840980" cy="768985"/>
                    </a:xfrm>
                    <a:prstGeom prst="rect">
                      <a:avLst/>
                    </a:prstGeom>
                  </pic:spPr>
                </pic:pic>
              </a:graphicData>
            </a:graphic>
          </wp:anchor>
        </w:drawing>
      </w:r>
      <w:r w:rsidR="00AE3975" w:rsidRPr="00A36142">
        <w:rPr>
          <w:color w:val="A7BF39"/>
        </w:rPr>
        <w:t>Session 4</w:t>
      </w:r>
      <w:r w:rsidR="00145FE1" w:rsidRPr="00A36142">
        <w:rPr>
          <w:color w:val="A7BF39"/>
        </w:rPr>
        <w:t xml:space="preserve">. </w:t>
      </w:r>
      <w:r w:rsidR="00374CF0" w:rsidRPr="00A36142">
        <w:rPr>
          <w:color w:val="A7BF39"/>
        </w:rPr>
        <w:t>I</w:t>
      </w:r>
      <w:r w:rsidR="00B47C7F" w:rsidRPr="00A36142">
        <w:rPr>
          <w:color w:val="A7BF39"/>
        </w:rPr>
        <w:t xml:space="preserve">ntroduction to the </w:t>
      </w:r>
      <w:r w:rsidR="00595F7D" w:rsidRPr="00A36142">
        <w:rPr>
          <w:color w:val="A7BF39"/>
        </w:rPr>
        <w:t>PRISM Framework</w:t>
      </w:r>
      <w:bookmarkEnd w:id="35"/>
    </w:p>
    <w:p w14:paraId="78BC8F80" w14:textId="3FF94CC1" w:rsidR="00AB3FB9" w:rsidRDefault="00AB3FB9" w:rsidP="00595F7D">
      <w:pPr>
        <w:rPr>
          <w:rFonts w:ascii="Garamond" w:eastAsia="Times New Roman" w:hAnsi="Garamond" w:cs="Arial"/>
          <w:b/>
          <w:bCs/>
          <w:kern w:val="32"/>
        </w:rPr>
      </w:pPr>
    </w:p>
    <w:p w14:paraId="798F9B2B" w14:textId="5248B296" w:rsidR="002E55C7" w:rsidRDefault="002E55C7" w:rsidP="00595F7D">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t>Learning Objectives</w:t>
      </w:r>
    </w:p>
    <w:p w14:paraId="74DA20F3" w14:textId="542A65C8" w:rsidR="00595F7D" w:rsidRDefault="00595F7D" w:rsidP="00595F7D">
      <w:pPr>
        <w:rPr>
          <w:rFonts w:ascii="Garamond" w:eastAsia="Times New Roman" w:hAnsi="Garamond" w:cs="Arial"/>
          <w:bCs/>
          <w:kern w:val="32"/>
        </w:rPr>
      </w:pPr>
      <w:r w:rsidRPr="002D1C54">
        <w:rPr>
          <w:rFonts w:ascii="Garamond" w:eastAsia="Times New Roman" w:hAnsi="Garamond" w:cs="Arial"/>
          <w:bCs/>
          <w:kern w:val="32"/>
        </w:rPr>
        <w:t>Participants will be able to</w:t>
      </w:r>
      <w:r w:rsidR="005C3205">
        <w:rPr>
          <w:rFonts w:ascii="Garamond" w:eastAsia="Times New Roman" w:hAnsi="Garamond" w:cs="Arial"/>
          <w:bCs/>
          <w:kern w:val="32"/>
        </w:rPr>
        <w:t xml:space="preserve"> define “good” RHIS performance; demonstrate understanding of the three RHIS determinants; explain the </w:t>
      </w:r>
      <w:r w:rsidR="005C3205" w:rsidRPr="002D1C54">
        <w:rPr>
          <w:rFonts w:ascii="Garamond" w:eastAsia="Times New Roman" w:hAnsi="Garamond" w:cs="Arial"/>
          <w:bCs/>
          <w:kern w:val="32"/>
        </w:rPr>
        <w:t>components</w:t>
      </w:r>
      <w:r w:rsidR="005C3205">
        <w:rPr>
          <w:rFonts w:ascii="Garamond" w:eastAsia="Times New Roman" w:hAnsi="Garamond" w:cs="Arial"/>
          <w:bCs/>
          <w:kern w:val="32"/>
        </w:rPr>
        <w:t xml:space="preserve"> and uses</w:t>
      </w:r>
      <w:r w:rsidR="005C3205" w:rsidRPr="002D1C54">
        <w:rPr>
          <w:rFonts w:ascii="Garamond" w:eastAsia="Times New Roman" w:hAnsi="Garamond" w:cs="Arial"/>
          <w:bCs/>
          <w:kern w:val="32"/>
        </w:rPr>
        <w:t xml:space="preserve"> of the PRISM </w:t>
      </w:r>
      <w:r w:rsidR="005C3205">
        <w:rPr>
          <w:rFonts w:ascii="Garamond" w:eastAsia="Times New Roman" w:hAnsi="Garamond" w:cs="Arial"/>
          <w:bCs/>
          <w:kern w:val="32"/>
        </w:rPr>
        <w:t xml:space="preserve">Framework; </w:t>
      </w:r>
      <w:r w:rsidRPr="002D1C54">
        <w:rPr>
          <w:rFonts w:ascii="Garamond" w:eastAsia="Times New Roman" w:hAnsi="Garamond" w:cs="Arial"/>
          <w:bCs/>
          <w:kern w:val="32"/>
        </w:rPr>
        <w:t xml:space="preserve">identify </w:t>
      </w:r>
      <w:r w:rsidR="005C3205">
        <w:rPr>
          <w:rFonts w:ascii="Garamond" w:eastAsia="Times New Roman" w:hAnsi="Garamond" w:cs="Arial"/>
          <w:bCs/>
          <w:kern w:val="32"/>
        </w:rPr>
        <w:t>the factors influencing RHIS performance; and describe the PRISM Conceptual Model.</w:t>
      </w:r>
    </w:p>
    <w:p w14:paraId="0C634C56" w14:textId="77777777" w:rsidR="00C229C5" w:rsidRDefault="00C229C5" w:rsidP="00595F7D">
      <w:pPr>
        <w:rPr>
          <w:rFonts w:ascii="Garamond" w:eastAsia="Times New Roman" w:hAnsi="Garamond" w:cs="Arial"/>
          <w:bCs/>
          <w:kern w:val="32"/>
        </w:rPr>
      </w:pPr>
    </w:p>
    <w:p w14:paraId="7AD4A886" w14:textId="6560F9D8" w:rsidR="00C229C5" w:rsidRPr="00A60E9C" w:rsidRDefault="00A60E9C" w:rsidP="00595F7D">
      <w:pPr>
        <w:rPr>
          <w:rFonts w:ascii="Century Gothic" w:eastAsia="Times New Roman" w:hAnsi="Century Gothic" w:cs="Arial"/>
          <w:b/>
          <w:bCs/>
          <w:kern w:val="32"/>
          <w:sz w:val="24"/>
          <w:szCs w:val="24"/>
        </w:rPr>
      </w:pPr>
      <w:r w:rsidRPr="00A60E9C">
        <w:rPr>
          <w:rFonts w:ascii="Century Gothic" w:eastAsia="Times New Roman" w:hAnsi="Century Gothic" w:cs="Arial"/>
          <w:b/>
          <w:bCs/>
          <w:kern w:val="32"/>
          <w:sz w:val="24"/>
          <w:szCs w:val="24"/>
        </w:rPr>
        <w:t>PRISM Framework</w:t>
      </w:r>
    </w:p>
    <w:p w14:paraId="7A89A43D" w14:textId="77777777" w:rsidR="00595F7D" w:rsidRDefault="00595F7D" w:rsidP="00595F7D">
      <w:pPr>
        <w:rPr>
          <w:rFonts w:ascii="Gill Sans MT" w:eastAsia="Times New Roman" w:hAnsi="Gill Sans MT" w:cs="Arial"/>
          <w:b/>
          <w:bCs/>
          <w:kern w:val="32"/>
          <w:sz w:val="28"/>
          <w:szCs w:val="46"/>
        </w:rPr>
      </w:pPr>
    </w:p>
    <w:p w14:paraId="0D6EABEE" w14:textId="05282F79" w:rsidR="00A60E9C" w:rsidRDefault="005C3205">
      <w:pPr>
        <w:rPr>
          <w:rFonts w:ascii="Century Gothic" w:eastAsia="Times New Roman" w:hAnsi="Century Gothic" w:cs="Arial"/>
          <w:b/>
          <w:bCs/>
          <w:kern w:val="32"/>
          <w:sz w:val="24"/>
          <w:szCs w:val="24"/>
        </w:rPr>
      </w:pPr>
      <w:r w:rsidRPr="005C3205">
        <w:rPr>
          <w:rFonts w:ascii="Century Gothic" w:eastAsia="Times New Roman" w:hAnsi="Century Gothic" w:cs="Arial"/>
          <w:b/>
          <w:bCs/>
          <w:noProof/>
          <w:kern w:val="32"/>
          <w:sz w:val="24"/>
          <w:szCs w:val="24"/>
        </w:rPr>
        <w:drawing>
          <wp:inline distT="0" distB="0" distL="0" distR="0" wp14:anchorId="71B1D972" wp14:editId="635C4C4D">
            <wp:extent cx="5943600" cy="2951480"/>
            <wp:effectExtent l="0" t="0" r="0" b="1270"/>
            <wp:docPr id="20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2951480"/>
                    </a:xfrm>
                    <a:prstGeom prst="rect">
                      <a:avLst/>
                    </a:prstGeom>
                  </pic:spPr>
                </pic:pic>
              </a:graphicData>
            </a:graphic>
          </wp:inline>
        </w:drawing>
      </w:r>
      <w:r w:rsidR="00A60E9C">
        <w:rPr>
          <w:rFonts w:ascii="Century Gothic" w:eastAsia="Times New Roman" w:hAnsi="Century Gothic" w:cs="Arial"/>
          <w:b/>
          <w:bCs/>
          <w:kern w:val="32"/>
          <w:sz w:val="24"/>
          <w:szCs w:val="24"/>
        </w:rPr>
        <w:br w:type="page"/>
      </w:r>
    </w:p>
    <w:p w14:paraId="69C66EFF" w14:textId="3F7E0D37" w:rsidR="00595F7D" w:rsidRDefault="00C229C5" w:rsidP="00595F7D">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lastRenderedPageBreak/>
        <w:t xml:space="preserve">The </w:t>
      </w:r>
      <w:r w:rsidR="00595F7D" w:rsidRPr="00AB3FB9">
        <w:rPr>
          <w:rFonts w:ascii="Century Gothic" w:eastAsia="Times New Roman" w:hAnsi="Century Gothic" w:cs="Arial"/>
          <w:b/>
          <w:bCs/>
          <w:kern w:val="32"/>
          <w:sz w:val="24"/>
          <w:szCs w:val="24"/>
        </w:rPr>
        <w:t xml:space="preserve">PRISM </w:t>
      </w:r>
      <w:r w:rsidR="0078336F">
        <w:rPr>
          <w:rFonts w:ascii="Century Gothic" w:eastAsia="Times New Roman" w:hAnsi="Century Gothic" w:cs="Arial"/>
          <w:b/>
          <w:bCs/>
          <w:kern w:val="32"/>
          <w:sz w:val="24"/>
          <w:szCs w:val="24"/>
        </w:rPr>
        <w:t>Conceptual Model</w:t>
      </w:r>
    </w:p>
    <w:p w14:paraId="6DA808BA" w14:textId="77777777" w:rsidR="00C229C5" w:rsidRPr="00AB3FB9" w:rsidRDefault="00C229C5" w:rsidP="00595F7D">
      <w:pPr>
        <w:rPr>
          <w:rFonts w:ascii="Century Gothic" w:eastAsia="Times New Roman" w:hAnsi="Century Gothic" w:cs="Arial"/>
          <w:b/>
          <w:bCs/>
          <w:kern w:val="32"/>
          <w:sz w:val="24"/>
          <w:szCs w:val="24"/>
        </w:rPr>
      </w:pPr>
    </w:p>
    <w:p w14:paraId="7C9D2CE9" w14:textId="44AB2351" w:rsidR="00595F7D" w:rsidRDefault="005C3205" w:rsidP="00595F7D">
      <w:pPr>
        <w:rPr>
          <w:rFonts w:ascii="Gill Sans MT" w:hAnsi="Gill Sans MT"/>
          <w:color w:val="002060"/>
          <w:sz w:val="46"/>
          <w:szCs w:val="46"/>
        </w:rPr>
      </w:pPr>
      <w:r>
        <w:rPr>
          <w:rFonts w:ascii="Gill Sans MT" w:hAnsi="Gill Sans MT"/>
          <w:noProof/>
          <w:color w:val="002060"/>
          <w:sz w:val="46"/>
          <w:szCs w:val="46"/>
        </w:rPr>
        <w:drawing>
          <wp:inline distT="0" distB="0" distL="0" distR="0" wp14:anchorId="6F7CE741" wp14:editId="54821FBB">
            <wp:extent cx="5918200" cy="3793528"/>
            <wp:effectExtent l="0" t="0" r="635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7746" cy="3799647"/>
                    </a:xfrm>
                    <a:prstGeom prst="rect">
                      <a:avLst/>
                    </a:prstGeom>
                    <a:noFill/>
                  </pic:spPr>
                </pic:pic>
              </a:graphicData>
            </a:graphic>
          </wp:inline>
        </w:drawing>
      </w:r>
    </w:p>
    <w:p w14:paraId="34D0E5A6" w14:textId="6B7B688C" w:rsidR="00AB3FB9" w:rsidRDefault="00AB3FB9">
      <w:pPr>
        <w:rPr>
          <w:rFonts w:ascii="Century Gothic" w:eastAsia="Times New Roman" w:hAnsi="Century Gothic" w:cs="Arial"/>
          <w:b/>
          <w:bCs/>
          <w:caps/>
          <w:kern w:val="32"/>
          <w:sz w:val="32"/>
          <w:szCs w:val="32"/>
        </w:rPr>
      </w:pPr>
      <w:r>
        <w:br w:type="page"/>
      </w:r>
    </w:p>
    <w:p w14:paraId="4D06E6A6" w14:textId="7DF88935" w:rsidR="001B6B0A" w:rsidRPr="00A36142" w:rsidRDefault="004B45A7" w:rsidP="002D1C54">
      <w:pPr>
        <w:pStyle w:val="Heading1"/>
        <w:rPr>
          <w:color w:val="565287"/>
        </w:rPr>
      </w:pPr>
      <w:bookmarkStart w:id="36" w:name="_Toc527476456"/>
      <w:r w:rsidRPr="004B62EF">
        <w:rPr>
          <w:noProof/>
          <w:color w:val="565287"/>
        </w:rPr>
        <w:lastRenderedPageBreak/>
        <w:drawing>
          <wp:anchor distT="0" distB="0" distL="114300" distR="114300" simplePos="0" relativeHeight="251750400" behindDoc="0" locked="0" layoutInCell="1" allowOverlap="1" wp14:anchorId="11661D41" wp14:editId="46DFA716">
            <wp:simplePos x="0" y="0"/>
            <wp:positionH relativeFrom="margin">
              <wp:posOffset>-929640</wp:posOffset>
            </wp:positionH>
            <wp:positionV relativeFrom="margin">
              <wp:posOffset>-823595</wp:posOffset>
            </wp:positionV>
            <wp:extent cx="7785100" cy="768985"/>
            <wp:effectExtent l="0" t="0" r="635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odule10-0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785100" cy="768985"/>
                    </a:xfrm>
                    <a:prstGeom prst="rect">
                      <a:avLst/>
                    </a:prstGeom>
                  </pic:spPr>
                </pic:pic>
              </a:graphicData>
            </a:graphic>
          </wp:anchor>
        </w:drawing>
      </w:r>
      <w:r w:rsidR="006608BC" w:rsidRPr="00A36142">
        <w:rPr>
          <w:color w:val="565287"/>
        </w:rPr>
        <w:t xml:space="preserve">Session </w:t>
      </w:r>
      <w:r w:rsidR="00C07C3C" w:rsidRPr="00A36142">
        <w:rPr>
          <w:color w:val="565287"/>
        </w:rPr>
        <w:t>5</w:t>
      </w:r>
      <w:r w:rsidR="00145FE1" w:rsidRPr="00A36142">
        <w:rPr>
          <w:color w:val="565287"/>
        </w:rPr>
        <w:t xml:space="preserve">. </w:t>
      </w:r>
      <w:r w:rsidR="00C07C3C" w:rsidRPr="00A36142">
        <w:rPr>
          <w:color w:val="565287"/>
        </w:rPr>
        <w:t>Measuring Data Quality</w:t>
      </w:r>
      <w:bookmarkEnd w:id="36"/>
      <w:r w:rsidR="006608BC" w:rsidRPr="00A36142">
        <w:rPr>
          <w:color w:val="565287"/>
        </w:rPr>
        <w:t xml:space="preserve"> </w:t>
      </w:r>
    </w:p>
    <w:p w14:paraId="1CCB43E0" w14:textId="4882577B" w:rsidR="00AB3FB9" w:rsidRDefault="00AB3FB9" w:rsidP="00025100">
      <w:pPr>
        <w:rPr>
          <w:rFonts w:ascii="Garamond" w:eastAsia="Times New Roman" w:hAnsi="Garamond" w:cs="Arial"/>
          <w:b/>
          <w:bCs/>
          <w:kern w:val="32"/>
        </w:rPr>
      </w:pPr>
    </w:p>
    <w:p w14:paraId="3CF7AC7C" w14:textId="77777777" w:rsidR="00145FE1" w:rsidRDefault="00025100" w:rsidP="00025100">
      <w:pPr>
        <w:rPr>
          <w:rFonts w:ascii="Century Gothic" w:eastAsia="Times New Roman" w:hAnsi="Century Gothic" w:cs="Arial"/>
          <w:bCs/>
          <w:kern w:val="32"/>
          <w:sz w:val="24"/>
          <w:szCs w:val="24"/>
        </w:rPr>
      </w:pPr>
      <w:r w:rsidRPr="00AB3FB9">
        <w:rPr>
          <w:rFonts w:ascii="Century Gothic" w:eastAsia="Times New Roman" w:hAnsi="Century Gothic" w:cs="Arial"/>
          <w:b/>
          <w:bCs/>
          <w:kern w:val="32"/>
          <w:sz w:val="24"/>
          <w:szCs w:val="24"/>
        </w:rPr>
        <w:t>Learning Objectives</w:t>
      </w:r>
      <w:r w:rsidRPr="00AB3FB9">
        <w:rPr>
          <w:rFonts w:ascii="Century Gothic" w:eastAsia="Times New Roman" w:hAnsi="Century Gothic" w:cs="Arial"/>
          <w:bCs/>
          <w:kern w:val="32"/>
          <w:sz w:val="24"/>
          <w:szCs w:val="24"/>
        </w:rPr>
        <w:t xml:space="preserve"> </w:t>
      </w:r>
    </w:p>
    <w:p w14:paraId="04A0EF29" w14:textId="522C063F" w:rsidR="00025100" w:rsidRDefault="00025100" w:rsidP="00025100">
      <w:pPr>
        <w:rPr>
          <w:rFonts w:ascii="Garamond" w:eastAsia="Times New Roman" w:hAnsi="Garamond" w:cs="Arial"/>
          <w:bCs/>
          <w:kern w:val="32"/>
        </w:rPr>
      </w:pPr>
      <w:r w:rsidRPr="002D1C54">
        <w:rPr>
          <w:rFonts w:ascii="Garamond" w:eastAsia="Times New Roman" w:hAnsi="Garamond" w:cs="Arial"/>
          <w:bCs/>
          <w:kern w:val="32"/>
        </w:rPr>
        <w:t xml:space="preserve">Participants will be able to understand and explain the importance </w:t>
      </w:r>
      <w:r w:rsidR="00B066BB">
        <w:rPr>
          <w:rFonts w:ascii="Garamond" w:eastAsia="Times New Roman" w:hAnsi="Garamond" w:cs="Arial"/>
          <w:bCs/>
          <w:kern w:val="32"/>
        </w:rPr>
        <w:t xml:space="preserve">of </w:t>
      </w:r>
      <w:r w:rsidR="00A12336" w:rsidRPr="002D1C54">
        <w:rPr>
          <w:rFonts w:ascii="Garamond" w:eastAsia="Times New Roman" w:hAnsi="Garamond" w:cs="Arial"/>
          <w:bCs/>
          <w:kern w:val="32"/>
        </w:rPr>
        <w:t xml:space="preserve">and responsibilities </w:t>
      </w:r>
      <w:r w:rsidR="00B066BB">
        <w:rPr>
          <w:rFonts w:ascii="Garamond" w:eastAsia="Times New Roman" w:hAnsi="Garamond" w:cs="Arial"/>
          <w:bCs/>
          <w:kern w:val="32"/>
        </w:rPr>
        <w:t>for</w:t>
      </w:r>
      <w:r w:rsidR="00B066BB" w:rsidRPr="002D1C54">
        <w:rPr>
          <w:rFonts w:ascii="Garamond" w:eastAsia="Times New Roman" w:hAnsi="Garamond" w:cs="Arial"/>
          <w:bCs/>
          <w:kern w:val="32"/>
        </w:rPr>
        <w:t xml:space="preserve"> </w:t>
      </w:r>
      <w:r w:rsidR="00A12336" w:rsidRPr="002D1C54">
        <w:rPr>
          <w:rFonts w:ascii="Garamond" w:eastAsia="Times New Roman" w:hAnsi="Garamond" w:cs="Arial"/>
          <w:bCs/>
          <w:kern w:val="32"/>
        </w:rPr>
        <w:t>maintain</w:t>
      </w:r>
      <w:r w:rsidR="00B066BB">
        <w:rPr>
          <w:rFonts w:ascii="Garamond" w:eastAsia="Times New Roman" w:hAnsi="Garamond" w:cs="Arial"/>
          <w:bCs/>
          <w:kern w:val="32"/>
        </w:rPr>
        <w:t>ing</w:t>
      </w:r>
      <w:r w:rsidR="00A12336" w:rsidRPr="002D1C54">
        <w:rPr>
          <w:rFonts w:ascii="Garamond" w:eastAsia="Times New Roman" w:hAnsi="Garamond" w:cs="Arial"/>
          <w:bCs/>
          <w:kern w:val="32"/>
        </w:rPr>
        <w:t xml:space="preserve"> the </w:t>
      </w:r>
      <w:r w:rsidRPr="002D1C54">
        <w:rPr>
          <w:rFonts w:ascii="Garamond" w:eastAsia="Times New Roman" w:hAnsi="Garamond" w:cs="Arial"/>
          <w:bCs/>
          <w:kern w:val="32"/>
        </w:rPr>
        <w:t xml:space="preserve">quality </w:t>
      </w:r>
      <w:r w:rsidR="00A12336" w:rsidRPr="002D1C54">
        <w:rPr>
          <w:rFonts w:ascii="Garamond" w:eastAsia="Times New Roman" w:hAnsi="Garamond" w:cs="Arial"/>
          <w:bCs/>
          <w:kern w:val="32"/>
        </w:rPr>
        <w:t xml:space="preserve">of data </w:t>
      </w:r>
      <w:r w:rsidRPr="002D1C54">
        <w:rPr>
          <w:rFonts w:ascii="Garamond" w:eastAsia="Times New Roman" w:hAnsi="Garamond" w:cs="Arial"/>
          <w:bCs/>
          <w:kern w:val="32"/>
        </w:rPr>
        <w:t>across the different RHIS management levels</w:t>
      </w:r>
      <w:r w:rsidR="006E5AE7">
        <w:rPr>
          <w:rFonts w:ascii="Garamond" w:eastAsia="Times New Roman" w:hAnsi="Garamond" w:cs="Arial"/>
          <w:bCs/>
          <w:kern w:val="32"/>
        </w:rPr>
        <w:t>;</w:t>
      </w:r>
      <w:r w:rsidR="00B066BB">
        <w:rPr>
          <w:rFonts w:ascii="Garamond" w:eastAsia="Times New Roman" w:hAnsi="Garamond" w:cs="Arial"/>
          <w:bCs/>
          <w:kern w:val="32"/>
        </w:rPr>
        <w:t xml:space="preserve"> and to</w:t>
      </w:r>
      <w:r w:rsidR="006E5AE7">
        <w:rPr>
          <w:rFonts w:ascii="Garamond" w:eastAsia="Times New Roman" w:hAnsi="Garamond" w:cs="Arial"/>
          <w:bCs/>
          <w:kern w:val="32"/>
        </w:rPr>
        <w:t xml:space="preserve"> </w:t>
      </w:r>
      <w:r w:rsidR="00B066BB">
        <w:rPr>
          <w:rFonts w:ascii="Garamond" w:eastAsia="Times New Roman" w:hAnsi="Garamond" w:cs="Arial"/>
          <w:bCs/>
          <w:kern w:val="32"/>
        </w:rPr>
        <w:t>define the concept and dimensions of</w:t>
      </w:r>
      <w:r w:rsidR="00A12336" w:rsidRPr="002D1C54">
        <w:rPr>
          <w:rFonts w:ascii="Garamond" w:eastAsia="Times New Roman" w:hAnsi="Garamond" w:cs="Arial"/>
          <w:bCs/>
          <w:kern w:val="32"/>
        </w:rPr>
        <w:t xml:space="preserve"> data quality</w:t>
      </w:r>
      <w:r w:rsidR="00B066BB">
        <w:rPr>
          <w:rFonts w:ascii="Garamond" w:eastAsia="Times New Roman" w:hAnsi="Garamond" w:cs="Arial"/>
          <w:bCs/>
          <w:kern w:val="32"/>
        </w:rPr>
        <w:t>,</w:t>
      </w:r>
      <w:r w:rsidR="00A12336" w:rsidRPr="002D1C54">
        <w:rPr>
          <w:rFonts w:ascii="Garamond" w:eastAsia="Times New Roman" w:hAnsi="Garamond" w:cs="Arial"/>
          <w:bCs/>
          <w:kern w:val="32"/>
        </w:rPr>
        <w:t xml:space="preserve"> including the main data quality metrics.</w:t>
      </w:r>
    </w:p>
    <w:p w14:paraId="7576BC10" w14:textId="77777777" w:rsidR="00C229C5" w:rsidRPr="002D1C54" w:rsidRDefault="00C229C5" w:rsidP="00025100">
      <w:pPr>
        <w:rPr>
          <w:rFonts w:ascii="Garamond" w:eastAsia="Times New Roman" w:hAnsi="Garamond" w:cs="Arial"/>
          <w:bCs/>
          <w:kern w:val="32"/>
        </w:rPr>
      </w:pPr>
    </w:p>
    <w:p w14:paraId="03C40A01" w14:textId="6C91F6B2" w:rsidR="00C229C5" w:rsidRDefault="003B7B28" w:rsidP="00983574">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t>Dimensions of Data Quality</w:t>
      </w:r>
    </w:p>
    <w:p w14:paraId="36B1ED32" w14:textId="77777777" w:rsidR="002E55C7" w:rsidRDefault="002E55C7" w:rsidP="00983574">
      <w:pPr>
        <w:rPr>
          <w:rFonts w:ascii="Century Gothic" w:eastAsia="Times New Roman" w:hAnsi="Century Gothic" w:cs="Arial"/>
          <w:b/>
          <w:bCs/>
          <w:kern w:val="32"/>
          <w:sz w:val="24"/>
          <w:szCs w:val="24"/>
        </w:rPr>
      </w:pPr>
    </w:p>
    <w:p w14:paraId="01A123E0" w14:textId="0DF9C630" w:rsidR="00B47C7F" w:rsidRDefault="005756E6" w:rsidP="00983574">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drawing>
          <wp:inline distT="0" distB="0" distL="0" distR="0" wp14:anchorId="42D83263" wp14:editId="4ECA4472">
            <wp:extent cx="5597968" cy="3278944"/>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03167" cy="3281989"/>
                    </a:xfrm>
                    <a:prstGeom prst="rect">
                      <a:avLst/>
                    </a:prstGeom>
                    <a:noFill/>
                  </pic:spPr>
                </pic:pic>
              </a:graphicData>
            </a:graphic>
          </wp:inline>
        </w:drawing>
      </w:r>
    </w:p>
    <w:p w14:paraId="08AEB132" w14:textId="77777777" w:rsidR="005756E6" w:rsidRDefault="005756E6" w:rsidP="008D4BC9">
      <w:pPr>
        <w:rPr>
          <w:rFonts w:ascii="Century Gothic" w:hAnsi="Century Gothic"/>
          <w:b/>
          <w:sz w:val="24"/>
          <w:szCs w:val="24"/>
        </w:rPr>
      </w:pPr>
    </w:p>
    <w:p w14:paraId="52D6AA97" w14:textId="77777777" w:rsidR="005756E6" w:rsidRDefault="005756E6" w:rsidP="008D4BC9">
      <w:pPr>
        <w:rPr>
          <w:rFonts w:ascii="Century Gothic" w:hAnsi="Century Gothic"/>
          <w:b/>
          <w:sz w:val="24"/>
          <w:szCs w:val="24"/>
        </w:rPr>
      </w:pPr>
    </w:p>
    <w:p w14:paraId="58E406B8" w14:textId="77777777" w:rsidR="005756E6" w:rsidRDefault="005756E6" w:rsidP="008D4BC9">
      <w:pPr>
        <w:rPr>
          <w:rFonts w:ascii="Century Gothic" w:hAnsi="Century Gothic"/>
          <w:b/>
          <w:sz w:val="24"/>
          <w:szCs w:val="24"/>
        </w:rPr>
      </w:pPr>
    </w:p>
    <w:p w14:paraId="2BEAC4C1" w14:textId="77777777" w:rsidR="005756E6" w:rsidRDefault="005756E6" w:rsidP="008D4BC9">
      <w:pPr>
        <w:rPr>
          <w:rFonts w:ascii="Century Gothic" w:hAnsi="Century Gothic"/>
          <w:b/>
          <w:sz w:val="24"/>
          <w:szCs w:val="24"/>
        </w:rPr>
      </w:pPr>
    </w:p>
    <w:p w14:paraId="4CFA99AA" w14:textId="77777777" w:rsidR="005756E6" w:rsidRDefault="005756E6" w:rsidP="008D4BC9">
      <w:pPr>
        <w:rPr>
          <w:rFonts w:ascii="Century Gothic" w:hAnsi="Century Gothic"/>
          <w:b/>
          <w:sz w:val="24"/>
          <w:szCs w:val="24"/>
        </w:rPr>
      </w:pPr>
    </w:p>
    <w:p w14:paraId="616C1621" w14:textId="77777777" w:rsidR="005756E6" w:rsidRDefault="005756E6" w:rsidP="008D4BC9">
      <w:pPr>
        <w:rPr>
          <w:rFonts w:ascii="Century Gothic" w:hAnsi="Century Gothic"/>
          <w:b/>
          <w:sz w:val="24"/>
          <w:szCs w:val="24"/>
        </w:rPr>
      </w:pPr>
    </w:p>
    <w:p w14:paraId="2CA53149" w14:textId="77777777" w:rsidR="005756E6" w:rsidRDefault="005756E6" w:rsidP="008D4BC9">
      <w:pPr>
        <w:rPr>
          <w:rFonts w:ascii="Century Gothic" w:hAnsi="Century Gothic"/>
          <w:b/>
          <w:sz w:val="24"/>
          <w:szCs w:val="24"/>
        </w:rPr>
      </w:pPr>
    </w:p>
    <w:p w14:paraId="3450B190" w14:textId="77777777" w:rsidR="005756E6" w:rsidRDefault="005756E6" w:rsidP="008D4BC9">
      <w:pPr>
        <w:rPr>
          <w:rFonts w:ascii="Century Gothic" w:hAnsi="Century Gothic"/>
          <w:b/>
          <w:sz w:val="24"/>
          <w:szCs w:val="24"/>
        </w:rPr>
      </w:pPr>
    </w:p>
    <w:p w14:paraId="1DEA0598" w14:textId="67C1E436" w:rsidR="00983574" w:rsidRDefault="005756E6" w:rsidP="008D4BC9">
      <w:pPr>
        <w:rPr>
          <w:rFonts w:ascii="Century Gothic" w:hAnsi="Century Gothic"/>
          <w:b/>
          <w:sz w:val="24"/>
          <w:szCs w:val="24"/>
        </w:rPr>
      </w:pPr>
      <w:r w:rsidRPr="005756E6">
        <w:rPr>
          <w:rFonts w:ascii="Century Gothic" w:hAnsi="Century Gothic"/>
          <w:b/>
          <w:sz w:val="24"/>
          <w:szCs w:val="24"/>
        </w:rPr>
        <w:lastRenderedPageBreak/>
        <w:t>Completeness and Timeliness of Data</w:t>
      </w:r>
    </w:p>
    <w:p w14:paraId="145CDD10" w14:textId="77777777" w:rsidR="00C229C5" w:rsidRPr="005756E6" w:rsidRDefault="00C229C5" w:rsidP="008D4BC9">
      <w:pPr>
        <w:rPr>
          <w:rFonts w:ascii="Century Gothic" w:hAnsi="Century Gothic"/>
          <w:b/>
          <w:sz w:val="24"/>
          <w:szCs w:val="24"/>
        </w:rPr>
      </w:pPr>
    </w:p>
    <w:p w14:paraId="35E55B0F" w14:textId="4040F8CE" w:rsidR="0053674C" w:rsidRDefault="005756E6" w:rsidP="008D4BC9">
      <w:r>
        <w:rPr>
          <w:noProof/>
        </w:rPr>
        <w:drawing>
          <wp:inline distT="0" distB="0" distL="0" distR="0" wp14:anchorId="7A7BE49A" wp14:editId="2F54397A">
            <wp:extent cx="5842000" cy="3698828"/>
            <wp:effectExtent l="0" t="0" r="635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8353" cy="3709182"/>
                    </a:xfrm>
                    <a:prstGeom prst="rect">
                      <a:avLst/>
                    </a:prstGeom>
                    <a:noFill/>
                  </pic:spPr>
                </pic:pic>
              </a:graphicData>
            </a:graphic>
          </wp:inline>
        </w:drawing>
      </w:r>
    </w:p>
    <w:p w14:paraId="3AE30E54" w14:textId="77777777" w:rsidR="00AB3FB9" w:rsidRDefault="00AB3FB9">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br w:type="page"/>
      </w:r>
    </w:p>
    <w:p w14:paraId="0937F3AA" w14:textId="78ADE57A" w:rsidR="005756E6" w:rsidRDefault="005756E6" w:rsidP="00A12336">
      <w:pPr>
        <w:rPr>
          <w:rFonts w:ascii="Century Gothic" w:hAnsi="Century Gothic"/>
          <w:b/>
          <w:noProof/>
          <w:sz w:val="24"/>
          <w:szCs w:val="24"/>
        </w:rPr>
      </w:pPr>
      <w:r w:rsidRPr="005756E6">
        <w:rPr>
          <w:rFonts w:ascii="Century Gothic" w:hAnsi="Century Gothic"/>
          <w:b/>
          <w:noProof/>
          <w:sz w:val="24"/>
          <w:szCs w:val="24"/>
        </w:rPr>
        <w:lastRenderedPageBreak/>
        <w:t>Core components of data quality</w:t>
      </w:r>
    </w:p>
    <w:p w14:paraId="42497387" w14:textId="77777777" w:rsidR="00C229C5" w:rsidRPr="005756E6" w:rsidRDefault="00C229C5" w:rsidP="00A12336">
      <w:pPr>
        <w:rPr>
          <w:rFonts w:ascii="Century Gothic" w:hAnsi="Century Gothic"/>
          <w:b/>
          <w:noProof/>
          <w:sz w:val="24"/>
          <w:szCs w:val="24"/>
        </w:rPr>
      </w:pPr>
    </w:p>
    <w:p w14:paraId="05D6EDCD" w14:textId="5AE5F00C" w:rsidR="00841AD4" w:rsidRDefault="005756E6" w:rsidP="00A12336">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drawing>
          <wp:inline distT="0" distB="0" distL="0" distR="0" wp14:anchorId="6F6B1E87" wp14:editId="31748C8F">
            <wp:extent cx="5894032" cy="3752094"/>
            <wp:effectExtent l="0" t="0" r="0" b="127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08913" cy="3761567"/>
                    </a:xfrm>
                    <a:prstGeom prst="rect">
                      <a:avLst/>
                    </a:prstGeom>
                    <a:noFill/>
                  </pic:spPr>
                </pic:pic>
              </a:graphicData>
            </a:graphic>
          </wp:inline>
        </w:drawing>
      </w:r>
    </w:p>
    <w:p w14:paraId="216D7BBC" w14:textId="77777777" w:rsidR="00841AD4" w:rsidRPr="00AB3FB9" w:rsidRDefault="00841AD4" w:rsidP="00A12336">
      <w:pPr>
        <w:rPr>
          <w:rFonts w:ascii="Century Gothic" w:eastAsia="Times New Roman" w:hAnsi="Century Gothic" w:cs="Arial"/>
          <w:b/>
          <w:bCs/>
          <w:kern w:val="32"/>
          <w:sz w:val="24"/>
          <w:szCs w:val="24"/>
        </w:rPr>
      </w:pPr>
    </w:p>
    <w:p w14:paraId="00309FDC" w14:textId="77777777" w:rsidR="00A12336" w:rsidRDefault="00A12336" w:rsidP="00A12336">
      <w:pPr>
        <w:rPr>
          <w:rFonts w:ascii="Gill Sans MT" w:eastAsia="Times New Roman" w:hAnsi="Gill Sans MT" w:cs="Arial"/>
          <w:b/>
          <w:bCs/>
          <w:kern w:val="32"/>
          <w:sz w:val="28"/>
          <w:szCs w:val="46"/>
        </w:rPr>
      </w:pPr>
    </w:p>
    <w:p w14:paraId="6471761D" w14:textId="77777777" w:rsidR="00AB3FB9" w:rsidRDefault="00AB3FB9" w:rsidP="00374CF0">
      <w:pPr>
        <w:pStyle w:val="BodyText1"/>
      </w:pPr>
    </w:p>
    <w:p w14:paraId="6FCD2368" w14:textId="77777777" w:rsidR="00AB3FB9" w:rsidRDefault="00AB3FB9">
      <w:pPr>
        <w:rPr>
          <w:rFonts w:ascii="Century Gothic" w:eastAsia="Times New Roman" w:hAnsi="Century Gothic" w:cs="Arial"/>
          <w:b/>
          <w:bCs/>
          <w:caps/>
          <w:kern w:val="32"/>
          <w:sz w:val="32"/>
          <w:szCs w:val="32"/>
        </w:rPr>
      </w:pPr>
      <w:r>
        <w:br w:type="page"/>
      </w:r>
    </w:p>
    <w:p w14:paraId="2BD43216" w14:textId="02275C37" w:rsidR="001B6B0A" w:rsidRPr="00A36142" w:rsidRDefault="004B45A7" w:rsidP="002D1C54">
      <w:pPr>
        <w:pStyle w:val="Heading1"/>
        <w:rPr>
          <w:color w:val="002F3C"/>
        </w:rPr>
      </w:pPr>
      <w:bookmarkStart w:id="37" w:name="_Toc527476457"/>
      <w:r w:rsidRPr="004B62EF">
        <w:rPr>
          <w:b w:val="0"/>
          <w:noProof/>
          <w:color w:val="002F3C"/>
        </w:rPr>
        <w:lastRenderedPageBreak/>
        <w:drawing>
          <wp:anchor distT="0" distB="0" distL="114300" distR="114300" simplePos="0" relativeHeight="251752448" behindDoc="0" locked="0" layoutInCell="1" allowOverlap="1" wp14:anchorId="65E343A6" wp14:editId="4B6E5BEC">
            <wp:simplePos x="0" y="0"/>
            <wp:positionH relativeFrom="margin">
              <wp:posOffset>-899160</wp:posOffset>
            </wp:positionH>
            <wp:positionV relativeFrom="margin">
              <wp:posOffset>-841375</wp:posOffset>
            </wp:positionV>
            <wp:extent cx="7764145" cy="768985"/>
            <wp:effectExtent l="0" t="0" r="8255"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odule6-0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764145" cy="768985"/>
                    </a:xfrm>
                    <a:prstGeom prst="rect">
                      <a:avLst/>
                    </a:prstGeom>
                  </pic:spPr>
                </pic:pic>
              </a:graphicData>
            </a:graphic>
          </wp:anchor>
        </w:drawing>
      </w:r>
      <w:r w:rsidR="006608BC" w:rsidRPr="00A36142">
        <w:rPr>
          <w:color w:val="002F3C"/>
        </w:rPr>
        <w:t>Session 6</w:t>
      </w:r>
      <w:r w:rsidR="00145FE1" w:rsidRPr="00A36142">
        <w:rPr>
          <w:color w:val="002F3C"/>
        </w:rPr>
        <w:t xml:space="preserve">. </w:t>
      </w:r>
      <w:r w:rsidR="0056429E" w:rsidRPr="00A36142">
        <w:rPr>
          <w:color w:val="002F3C"/>
        </w:rPr>
        <w:t>Use of Information for Decision Making</w:t>
      </w:r>
      <w:bookmarkEnd w:id="37"/>
    </w:p>
    <w:p w14:paraId="06923FA7" w14:textId="3394EDEC" w:rsidR="00AB3FB9" w:rsidRDefault="00AB3FB9" w:rsidP="0056429E">
      <w:pPr>
        <w:rPr>
          <w:rFonts w:ascii="Garamond" w:eastAsia="Times New Roman" w:hAnsi="Garamond" w:cs="Arial"/>
          <w:b/>
          <w:bCs/>
          <w:kern w:val="32"/>
        </w:rPr>
      </w:pPr>
    </w:p>
    <w:p w14:paraId="33A08BFC" w14:textId="77777777" w:rsidR="00145FE1" w:rsidRDefault="0056429E" w:rsidP="0056429E">
      <w:pPr>
        <w:rPr>
          <w:rFonts w:ascii="Century Gothic" w:eastAsia="Times New Roman" w:hAnsi="Century Gothic" w:cs="Arial"/>
          <w:bCs/>
          <w:kern w:val="32"/>
          <w:sz w:val="24"/>
          <w:szCs w:val="24"/>
        </w:rPr>
      </w:pPr>
      <w:r w:rsidRPr="00AB3FB9">
        <w:rPr>
          <w:rFonts w:ascii="Century Gothic" w:eastAsia="Times New Roman" w:hAnsi="Century Gothic" w:cs="Arial"/>
          <w:b/>
          <w:bCs/>
          <w:kern w:val="32"/>
          <w:sz w:val="24"/>
          <w:szCs w:val="24"/>
        </w:rPr>
        <w:t>Learning Objectives</w:t>
      </w:r>
      <w:r w:rsidRPr="00AB3FB9">
        <w:rPr>
          <w:rFonts w:ascii="Century Gothic" w:eastAsia="Times New Roman" w:hAnsi="Century Gothic" w:cs="Arial"/>
          <w:bCs/>
          <w:kern w:val="32"/>
          <w:sz w:val="24"/>
          <w:szCs w:val="24"/>
        </w:rPr>
        <w:t xml:space="preserve"> </w:t>
      </w:r>
    </w:p>
    <w:p w14:paraId="312723BB" w14:textId="39014E58" w:rsidR="0056429E" w:rsidRDefault="0056429E" w:rsidP="0056429E">
      <w:pPr>
        <w:rPr>
          <w:rFonts w:ascii="Garamond" w:eastAsia="Times New Roman" w:hAnsi="Garamond" w:cs="Arial"/>
          <w:bCs/>
          <w:kern w:val="32"/>
        </w:rPr>
      </w:pPr>
      <w:r w:rsidRPr="002D1C54">
        <w:rPr>
          <w:rFonts w:ascii="Garamond" w:eastAsia="Times New Roman" w:hAnsi="Garamond" w:cs="Arial"/>
          <w:bCs/>
          <w:kern w:val="32"/>
        </w:rPr>
        <w:t>Participants will be able to understand the importance of using data to inform program planning and policy development</w:t>
      </w:r>
      <w:r w:rsidR="002E55C7">
        <w:rPr>
          <w:rFonts w:ascii="Garamond" w:eastAsia="Times New Roman" w:hAnsi="Garamond" w:cs="Arial"/>
          <w:bCs/>
          <w:kern w:val="32"/>
        </w:rPr>
        <w:t>;</w:t>
      </w:r>
      <w:r w:rsidR="006B3C72" w:rsidRPr="002D1C54">
        <w:rPr>
          <w:rFonts w:ascii="Garamond" w:eastAsia="Times New Roman" w:hAnsi="Garamond" w:cs="Arial"/>
          <w:bCs/>
          <w:kern w:val="32"/>
        </w:rPr>
        <w:t xml:space="preserve"> </w:t>
      </w:r>
      <w:r w:rsidRPr="002D1C54">
        <w:rPr>
          <w:rFonts w:ascii="Garamond" w:eastAsia="Times New Roman" w:hAnsi="Garamond" w:cs="Arial"/>
          <w:bCs/>
          <w:kern w:val="32"/>
        </w:rPr>
        <w:t>appreciate how data</w:t>
      </w:r>
      <w:r w:rsidR="006E5AE7">
        <w:rPr>
          <w:rFonts w:ascii="Garamond" w:eastAsia="Times New Roman" w:hAnsi="Garamond" w:cs="Arial"/>
          <w:bCs/>
          <w:kern w:val="32"/>
        </w:rPr>
        <w:t xml:space="preserve"> </w:t>
      </w:r>
      <w:r w:rsidRPr="002D1C54">
        <w:rPr>
          <w:rFonts w:ascii="Garamond" w:eastAsia="Times New Roman" w:hAnsi="Garamond" w:cs="Arial"/>
          <w:bCs/>
          <w:kern w:val="32"/>
        </w:rPr>
        <w:t xml:space="preserve">use interventions can improve a </w:t>
      </w:r>
      <w:r w:rsidR="00145FE1">
        <w:rPr>
          <w:rFonts w:ascii="Garamond" w:eastAsia="Times New Roman" w:hAnsi="Garamond" w:cs="Arial"/>
          <w:bCs/>
          <w:kern w:val="32"/>
        </w:rPr>
        <w:t>HIS</w:t>
      </w:r>
      <w:r w:rsidR="002E55C7">
        <w:rPr>
          <w:rFonts w:ascii="Garamond" w:eastAsia="Times New Roman" w:hAnsi="Garamond" w:cs="Arial"/>
          <w:bCs/>
          <w:kern w:val="32"/>
        </w:rPr>
        <w:t>;</w:t>
      </w:r>
      <w:r w:rsidR="006B3C72">
        <w:rPr>
          <w:rFonts w:ascii="Garamond" w:eastAsia="Times New Roman" w:hAnsi="Garamond" w:cs="Arial"/>
          <w:bCs/>
          <w:kern w:val="32"/>
        </w:rPr>
        <w:t xml:space="preserve"> </w:t>
      </w:r>
      <w:r w:rsidR="00514374">
        <w:rPr>
          <w:rFonts w:ascii="Garamond" w:eastAsia="Times New Roman" w:hAnsi="Garamond" w:cs="Arial"/>
          <w:bCs/>
          <w:kern w:val="32"/>
        </w:rPr>
        <w:t>understand and define data demand and use</w:t>
      </w:r>
      <w:r w:rsidR="002E55C7">
        <w:rPr>
          <w:rFonts w:ascii="Garamond" w:eastAsia="Times New Roman" w:hAnsi="Garamond" w:cs="Arial"/>
          <w:bCs/>
          <w:kern w:val="32"/>
        </w:rPr>
        <w:t>;</w:t>
      </w:r>
      <w:r w:rsidR="006B3C72">
        <w:rPr>
          <w:rFonts w:ascii="Garamond" w:eastAsia="Times New Roman" w:hAnsi="Garamond" w:cs="Arial"/>
          <w:bCs/>
          <w:kern w:val="32"/>
        </w:rPr>
        <w:t xml:space="preserve"> </w:t>
      </w:r>
      <w:r w:rsidR="00514374">
        <w:rPr>
          <w:rFonts w:ascii="Garamond" w:eastAsia="Times New Roman" w:hAnsi="Garamond" w:cs="Arial"/>
          <w:bCs/>
          <w:kern w:val="32"/>
        </w:rPr>
        <w:t>and identify barriers to using data/information</w:t>
      </w:r>
      <w:r w:rsidRPr="002D1C54">
        <w:rPr>
          <w:rFonts w:ascii="Garamond" w:eastAsia="Times New Roman" w:hAnsi="Garamond" w:cs="Arial"/>
          <w:bCs/>
          <w:kern w:val="32"/>
        </w:rPr>
        <w:t xml:space="preserve">. </w:t>
      </w:r>
    </w:p>
    <w:p w14:paraId="0EAAE1B0" w14:textId="77777777" w:rsidR="00C229C5" w:rsidRPr="002D1C54" w:rsidRDefault="00C229C5" w:rsidP="0056429E">
      <w:pPr>
        <w:rPr>
          <w:rFonts w:ascii="Garamond" w:eastAsia="Times New Roman" w:hAnsi="Garamond" w:cs="Arial"/>
          <w:bCs/>
          <w:kern w:val="32"/>
        </w:rPr>
      </w:pPr>
    </w:p>
    <w:p w14:paraId="459286F6" w14:textId="3D06D09B" w:rsidR="0056429E" w:rsidRDefault="0056429E" w:rsidP="0056429E">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Data-Informed Decision</w:t>
      </w:r>
      <w:r w:rsidR="006B3C72">
        <w:rPr>
          <w:rFonts w:ascii="Century Gothic" w:eastAsia="Times New Roman" w:hAnsi="Century Gothic" w:cs="Arial"/>
          <w:b/>
          <w:bCs/>
          <w:kern w:val="32"/>
          <w:sz w:val="24"/>
          <w:szCs w:val="24"/>
        </w:rPr>
        <w:t xml:space="preserve"> </w:t>
      </w:r>
      <w:r w:rsidRPr="00AB3FB9">
        <w:rPr>
          <w:rFonts w:ascii="Century Gothic" w:eastAsia="Times New Roman" w:hAnsi="Century Gothic" w:cs="Arial"/>
          <w:b/>
          <w:bCs/>
          <w:kern w:val="32"/>
          <w:sz w:val="24"/>
          <w:szCs w:val="24"/>
        </w:rPr>
        <w:t>Making Process</w:t>
      </w:r>
    </w:p>
    <w:p w14:paraId="497D9217" w14:textId="77777777" w:rsidR="00C229C5" w:rsidRPr="00AB3FB9" w:rsidRDefault="00C229C5" w:rsidP="0056429E">
      <w:pPr>
        <w:rPr>
          <w:rFonts w:ascii="Century Gothic" w:eastAsia="Times New Roman" w:hAnsi="Century Gothic" w:cs="Arial"/>
          <w:b/>
          <w:bCs/>
          <w:kern w:val="32"/>
          <w:sz w:val="24"/>
          <w:szCs w:val="24"/>
        </w:rPr>
      </w:pPr>
    </w:p>
    <w:p w14:paraId="215076E4" w14:textId="77777777" w:rsidR="0056429E" w:rsidRPr="0056429E" w:rsidRDefault="0056429E" w:rsidP="0056429E">
      <w:r>
        <w:rPr>
          <w:noProof/>
        </w:rPr>
        <w:drawing>
          <wp:inline distT="0" distB="0" distL="0" distR="0" wp14:anchorId="22BF0920" wp14:editId="15CDC634">
            <wp:extent cx="4436828" cy="3050438"/>
            <wp:effectExtent l="0" t="0" r="1905"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37214" cy="3050703"/>
                    </a:xfrm>
                    <a:prstGeom prst="rect">
                      <a:avLst/>
                    </a:prstGeom>
                    <a:noFill/>
                  </pic:spPr>
                </pic:pic>
              </a:graphicData>
            </a:graphic>
          </wp:inline>
        </w:drawing>
      </w:r>
    </w:p>
    <w:p w14:paraId="1EEC20A7" w14:textId="77777777" w:rsidR="002E55C7" w:rsidRDefault="002E55C7" w:rsidP="002C331D">
      <w:pPr>
        <w:rPr>
          <w:rFonts w:ascii="Century Gothic" w:hAnsi="Century Gothic"/>
          <w:sz w:val="16"/>
          <w:szCs w:val="16"/>
        </w:rPr>
      </w:pPr>
    </w:p>
    <w:p w14:paraId="26EDD568" w14:textId="3F2F9176" w:rsidR="006608BC" w:rsidRPr="006B3C72" w:rsidRDefault="007D292D" w:rsidP="002C331D">
      <w:pPr>
        <w:rPr>
          <w:rFonts w:ascii="Century Gothic" w:hAnsi="Century Gothic"/>
          <w:sz w:val="16"/>
          <w:szCs w:val="16"/>
        </w:rPr>
      </w:pPr>
      <w:r w:rsidRPr="00E15A2E">
        <w:rPr>
          <w:rFonts w:ascii="Century Gothic" w:hAnsi="Century Gothic"/>
          <w:sz w:val="16"/>
          <w:szCs w:val="16"/>
        </w:rPr>
        <w:t xml:space="preserve">Source: </w:t>
      </w:r>
      <w:r w:rsidR="005B3BBA" w:rsidRPr="00E15A2E">
        <w:rPr>
          <w:rFonts w:ascii="Century Gothic" w:hAnsi="Century Gothic"/>
          <w:sz w:val="16"/>
          <w:szCs w:val="16"/>
        </w:rPr>
        <w:t>Foreit, K., Moreland, S.,</w:t>
      </w:r>
      <w:r w:rsidR="006B3C72">
        <w:rPr>
          <w:rFonts w:ascii="Century Gothic" w:hAnsi="Century Gothic"/>
          <w:sz w:val="16"/>
          <w:szCs w:val="16"/>
        </w:rPr>
        <w:t xml:space="preserve"> &amp;</w:t>
      </w:r>
      <w:r w:rsidR="005B3BBA" w:rsidRPr="00E15A2E">
        <w:rPr>
          <w:rFonts w:ascii="Century Gothic" w:hAnsi="Century Gothic"/>
          <w:sz w:val="16"/>
          <w:szCs w:val="16"/>
        </w:rPr>
        <w:t xml:space="preserve"> </w:t>
      </w:r>
      <w:proofErr w:type="spellStart"/>
      <w:r w:rsidR="005B3BBA" w:rsidRPr="00E15A2E">
        <w:rPr>
          <w:rFonts w:ascii="Century Gothic" w:hAnsi="Century Gothic"/>
          <w:sz w:val="16"/>
          <w:szCs w:val="16"/>
        </w:rPr>
        <w:t>LaFond</w:t>
      </w:r>
      <w:proofErr w:type="spellEnd"/>
      <w:r w:rsidR="005B3BBA" w:rsidRPr="00E15A2E">
        <w:rPr>
          <w:rFonts w:ascii="Century Gothic" w:hAnsi="Century Gothic"/>
          <w:sz w:val="16"/>
          <w:szCs w:val="16"/>
        </w:rPr>
        <w:t>, A.</w:t>
      </w:r>
      <w:r w:rsidRPr="00E15A2E">
        <w:rPr>
          <w:rFonts w:ascii="Century Gothic" w:hAnsi="Century Gothic"/>
          <w:sz w:val="16"/>
          <w:szCs w:val="16"/>
        </w:rPr>
        <w:t xml:space="preserve"> (2011). Data </w:t>
      </w:r>
      <w:r w:rsidR="006B3C72" w:rsidRPr="006B3C72">
        <w:rPr>
          <w:rFonts w:ascii="Century Gothic" w:hAnsi="Century Gothic"/>
          <w:sz w:val="16"/>
          <w:szCs w:val="16"/>
        </w:rPr>
        <w:t>demand and information use in the health sector</w:t>
      </w:r>
      <w:r w:rsidRPr="00E15A2E">
        <w:rPr>
          <w:rFonts w:ascii="Century Gothic" w:hAnsi="Century Gothic"/>
          <w:sz w:val="16"/>
          <w:szCs w:val="16"/>
        </w:rPr>
        <w:t xml:space="preserve">: Strategies and </w:t>
      </w:r>
      <w:r w:rsidR="006B3C72" w:rsidRPr="006B3C72">
        <w:rPr>
          <w:rFonts w:ascii="Century Gothic" w:hAnsi="Century Gothic"/>
          <w:sz w:val="16"/>
          <w:szCs w:val="16"/>
        </w:rPr>
        <w:t>tool</w:t>
      </w:r>
      <w:r w:rsidRPr="006B3C72">
        <w:rPr>
          <w:rFonts w:ascii="Century Gothic" w:hAnsi="Century Gothic"/>
          <w:sz w:val="16"/>
          <w:szCs w:val="16"/>
        </w:rPr>
        <w:t>s. Version 2.</w:t>
      </w:r>
      <w:r w:rsidR="005B3BBA" w:rsidRPr="006B3C72">
        <w:rPr>
          <w:rFonts w:ascii="Century Gothic" w:hAnsi="Century Gothic"/>
          <w:sz w:val="16"/>
          <w:szCs w:val="16"/>
        </w:rPr>
        <w:t xml:space="preserve"> Chapel Hill, NC, USA: MEASURE Evaluation: University of North Carolina. Retrieved from </w:t>
      </w:r>
      <w:hyperlink r:id="rId50" w:history="1">
        <w:r w:rsidR="005B3BBA" w:rsidRPr="006B3C72">
          <w:rPr>
            <w:rStyle w:val="Hyperlink"/>
            <w:rFonts w:ascii="Century Gothic" w:hAnsi="Century Gothic"/>
            <w:sz w:val="16"/>
            <w:szCs w:val="16"/>
          </w:rPr>
          <w:t>https://www.measureevaluation.org/resources/publications/ms-06-16b</w:t>
        </w:r>
      </w:hyperlink>
    </w:p>
    <w:p w14:paraId="0670C74F" w14:textId="77777777" w:rsidR="00A5338F" w:rsidRDefault="00A5338F">
      <w:pPr>
        <w:rPr>
          <w:rFonts w:ascii="Century Gothic" w:hAnsi="Century Gothic"/>
          <w:b/>
          <w:noProof/>
          <w:sz w:val="24"/>
          <w:szCs w:val="24"/>
        </w:rPr>
      </w:pPr>
    </w:p>
    <w:p w14:paraId="176A7EBC" w14:textId="77777777" w:rsidR="00A5338F" w:rsidRDefault="00A5338F">
      <w:pPr>
        <w:rPr>
          <w:rFonts w:ascii="Century Gothic" w:hAnsi="Century Gothic"/>
          <w:b/>
          <w:noProof/>
          <w:sz w:val="24"/>
          <w:szCs w:val="24"/>
        </w:rPr>
      </w:pPr>
    </w:p>
    <w:p w14:paraId="5F29DCF5" w14:textId="77777777" w:rsidR="00A5338F" w:rsidRDefault="00A5338F">
      <w:pPr>
        <w:rPr>
          <w:rFonts w:ascii="Century Gothic" w:hAnsi="Century Gothic"/>
          <w:b/>
          <w:noProof/>
          <w:sz w:val="24"/>
          <w:szCs w:val="24"/>
        </w:rPr>
      </w:pPr>
    </w:p>
    <w:p w14:paraId="16D21D1E" w14:textId="77777777" w:rsidR="00A5338F" w:rsidRDefault="00A5338F">
      <w:pPr>
        <w:rPr>
          <w:rFonts w:ascii="Century Gothic" w:hAnsi="Century Gothic"/>
          <w:b/>
          <w:noProof/>
          <w:sz w:val="24"/>
          <w:szCs w:val="24"/>
        </w:rPr>
      </w:pPr>
    </w:p>
    <w:p w14:paraId="77ED154B" w14:textId="77777777" w:rsidR="00A5338F" w:rsidRDefault="00A5338F">
      <w:pPr>
        <w:rPr>
          <w:rFonts w:ascii="Century Gothic" w:hAnsi="Century Gothic"/>
          <w:b/>
          <w:noProof/>
          <w:sz w:val="24"/>
          <w:szCs w:val="24"/>
        </w:rPr>
      </w:pPr>
    </w:p>
    <w:p w14:paraId="7E2B1BEE" w14:textId="77777777" w:rsidR="00A5338F" w:rsidRDefault="00A5338F">
      <w:pPr>
        <w:rPr>
          <w:rFonts w:ascii="Century Gothic" w:hAnsi="Century Gothic"/>
          <w:b/>
          <w:noProof/>
          <w:sz w:val="24"/>
          <w:szCs w:val="24"/>
        </w:rPr>
      </w:pPr>
    </w:p>
    <w:p w14:paraId="77D8A43C" w14:textId="6D8DBD5C" w:rsidR="00A5338F" w:rsidRPr="00A5338F" w:rsidRDefault="00A5338F">
      <w:pPr>
        <w:rPr>
          <w:rFonts w:ascii="Century Gothic" w:hAnsi="Century Gothic"/>
          <w:b/>
          <w:noProof/>
          <w:sz w:val="24"/>
          <w:szCs w:val="24"/>
        </w:rPr>
      </w:pPr>
      <w:r w:rsidRPr="00A5338F">
        <w:rPr>
          <w:rFonts w:ascii="Century Gothic" w:hAnsi="Century Gothic"/>
          <w:b/>
          <w:noProof/>
          <w:sz w:val="24"/>
          <w:szCs w:val="24"/>
        </w:rPr>
        <w:lastRenderedPageBreak/>
        <w:t>What determines data demand and use?</w:t>
      </w:r>
    </w:p>
    <w:p w14:paraId="0D20C2B0" w14:textId="683FB2BD" w:rsidR="00514374" w:rsidRDefault="00514374"/>
    <w:p w14:paraId="3CD98D7D" w14:textId="1E275114" w:rsidR="005A04A9" w:rsidRDefault="00A5338F">
      <w:r>
        <w:rPr>
          <w:noProof/>
        </w:rPr>
        <w:drawing>
          <wp:inline distT="0" distB="0" distL="0" distR="0" wp14:anchorId="174B08EA" wp14:editId="0286F88E">
            <wp:extent cx="6052643" cy="3919281"/>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54129" cy="3920243"/>
                    </a:xfrm>
                    <a:prstGeom prst="rect">
                      <a:avLst/>
                    </a:prstGeom>
                    <a:noFill/>
                  </pic:spPr>
                </pic:pic>
              </a:graphicData>
            </a:graphic>
          </wp:inline>
        </w:drawing>
      </w:r>
    </w:p>
    <w:p w14:paraId="0115CD0E" w14:textId="77777777" w:rsidR="005A04A9" w:rsidRDefault="005A04A9"/>
    <w:p w14:paraId="3C6840FE" w14:textId="77777777" w:rsidR="00AB3FB9" w:rsidRPr="005B3BBA" w:rsidRDefault="00AB3FB9">
      <w:pPr>
        <w:rPr>
          <w:rFonts w:ascii="Garamond" w:eastAsia="Times New Roman" w:hAnsi="Garamond" w:cs="Arial"/>
          <w:b/>
          <w:bCs/>
          <w:caps/>
          <w:kern w:val="32"/>
        </w:rPr>
      </w:pPr>
      <w:r w:rsidRPr="005B3BBA">
        <w:rPr>
          <w:rFonts w:ascii="Garamond" w:hAnsi="Garamond"/>
        </w:rPr>
        <w:br w:type="page"/>
      </w:r>
    </w:p>
    <w:p w14:paraId="06921EE1" w14:textId="1B5C46D4" w:rsidR="0056429E" w:rsidRPr="00A36142" w:rsidRDefault="007A5E58" w:rsidP="002D1C54">
      <w:pPr>
        <w:pStyle w:val="Heading1"/>
        <w:rPr>
          <w:color w:val="C83537"/>
        </w:rPr>
      </w:pPr>
      <w:bookmarkStart w:id="38" w:name="_Toc527476458"/>
      <w:r w:rsidRPr="004B62EF">
        <w:rPr>
          <w:b w:val="0"/>
          <w:noProof/>
          <w:color w:val="C83537"/>
        </w:rPr>
        <w:lastRenderedPageBreak/>
        <w:drawing>
          <wp:anchor distT="0" distB="0" distL="114300" distR="114300" simplePos="0" relativeHeight="251754496" behindDoc="0" locked="0" layoutInCell="1" allowOverlap="1" wp14:anchorId="5EBF20F0" wp14:editId="727180E7">
            <wp:simplePos x="0" y="0"/>
            <wp:positionH relativeFrom="margin">
              <wp:posOffset>-919480</wp:posOffset>
            </wp:positionH>
            <wp:positionV relativeFrom="margin">
              <wp:posOffset>-855980</wp:posOffset>
            </wp:positionV>
            <wp:extent cx="7800340" cy="768985"/>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Module7-02.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800340" cy="768985"/>
                    </a:xfrm>
                    <a:prstGeom prst="rect">
                      <a:avLst/>
                    </a:prstGeom>
                  </pic:spPr>
                </pic:pic>
              </a:graphicData>
            </a:graphic>
          </wp:anchor>
        </w:drawing>
      </w:r>
      <w:r w:rsidR="0056429E" w:rsidRPr="00A36142">
        <w:rPr>
          <w:color w:val="C83537"/>
        </w:rPr>
        <w:t>Session 7</w:t>
      </w:r>
      <w:r w:rsidR="005B3BBA" w:rsidRPr="00A36142">
        <w:rPr>
          <w:color w:val="C83537"/>
        </w:rPr>
        <w:t xml:space="preserve">. </w:t>
      </w:r>
      <w:r w:rsidR="0056429E" w:rsidRPr="00A36142">
        <w:rPr>
          <w:color w:val="C83537"/>
        </w:rPr>
        <w:t xml:space="preserve">Overview of </w:t>
      </w:r>
      <w:r w:rsidR="00374CF0" w:rsidRPr="00A36142">
        <w:rPr>
          <w:color w:val="C83537"/>
        </w:rPr>
        <w:t xml:space="preserve">the </w:t>
      </w:r>
      <w:r w:rsidR="0056429E" w:rsidRPr="00A36142">
        <w:rPr>
          <w:color w:val="C83537"/>
        </w:rPr>
        <w:t>PRISM Tools</w:t>
      </w:r>
      <w:bookmarkEnd w:id="38"/>
    </w:p>
    <w:p w14:paraId="2EB74B12" w14:textId="77777777" w:rsidR="00AB3FB9" w:rsidRDefault="00AB3FB9" w:rsidP="002C331D">
      <w:pPr>
        <w:rPr>
          <w:rFonts w:ascii="Garamond" w:eastAsia="Times New Roman" w:hAnsi="Garamond" w:cs="Arial"/>
          <w:b/>
          <w:bCs/>
          <w:kern w:val="32"/>
        </w:rPr>
      </w:pPr>
    </w:p>
    <w:p w14:paraId="7B070CBD" w14:textId="765BCD98" w:rsidR="002E55C7" w:rsidRDefault="002E55C7" w:rsidP="002C331D">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t>Learning Objectives</w:t>
      </w:r>
    </w:p>
    <w:p w14:paraId="48C7C742" w14:textId="332B3350" w:rsidR="00025100" w:rsidRDefault="0056429E" w:rsidP="002C331D">
      <w:pPr>
        <w:rPr>
          <w:rFonts w:ascii="Garamond" w:eastAsia="Times New Roman" w:hAnsi="Garamond" w:cs="Arial"/>
          <w:bCs/>
          <w:kern w:val="32"/>
        </w:rPr>
      </w:pPr>
      <w:r w:rsidRPr="002D1C54">
        <w:rPr>
          <w:rFonts w:ascii="Garamond" w:eastAsia="Times New Roman" w:hAnsi="Garamond" w:cs="Arial"/>
          <w:bCs/>
          <w:kern w:val="32"/>
        </w:rPr>
        <w:t xml:space="preserve">Participants will be </w:t>
      </w:r>
      <w:r w:rsidR="00E56D24" w:rsidRPr="002D1C54">
        <w:rPr>
          <w:rFonts w:ascii="Garamond" w:eastAsia="Times New Roman" w:hAnsi="Garamond" w:cs="Arial"/>
          <w:bCs/>
          <w:kern w:val="32"/>
        </w:rPr>
        <w:t>introduced to the set of PRISM tools</w:t>
      </w:r>
      <w:r w:rsidR="00C35519">
        <w:rPr>
          <w:rFonts w:ascii="Garamond" w:eastAsia="Times New Roman" w:hAnsi="Garamond" w:cs="Arial"/>
          <w:bCs/>
          <w:kern w:val="32"/>
        </w:rPr>
        <w:t>;</w:t>
      </w:r>
      <w:r w:rsidR="00E56D24" w:rsidRPr="002D1C54">
        <w:rPr>
          <w:rFonts w:ascii="Garamond" w:eastAsia="Times New Roman" w:hAnsi="Garamond" w:cs="Arial"/>
          <w:bCs/>
          <w:kern w:val="32"/>
        </w:rPr>
        <w:t xml:space="preserve"> will be able to explain the purpose of each tool</w:t>
      </w:r>
      <w:r w:rsidR="00C35519">
        <w:rPr>
          <w:rFonts w:ascii="Garamond" w:eastAsia="Times New Roman" w:hAnsi="Garamond" w:cs="Arial"/>
          <w:bCs/>
          <w:kern w:val="32"/>
        </w:rPr>
        <w:t>;</w:t>
      </w:r>
      <w:r w:rsidR="00E56D24" w:rsidRPr="002D1C54">
        <w:rPr>
          <w:rFonts w:ascii="Garamond" w:eastAsia="Times New Roman" w:hAnsi="Garamond" w:cs="Arial"/>
          <w:bCs/>
          <w:kern w:val="32"/>
        </w:rPr>
        <w:t xml:space="preserve"> </w:t>
      </w:r>
      <w:r w:rsidR="005B3BBA">
        <w:rPr>
          <w:rFonts w:ascii="Garamond" w:eastAsia="Times New Roman" w:hAnsi="Garamond" w:cs="Arial"/>
          <w:bCs/>
          <w:kern w:val="32"/>
        </w:rPr>
        <w:t xml:space="preserve">will be able to </w:t>
      </w:r>
      <w:r w:rsidR="00514374">
        <w:rPr>
          <w:rFonts w:ascii="Garamond" w:eastAsia="Times New Roman" w:hAnsi="Garamond" w:cs="Arial"/>
          <w:bCs/>
          <w:kern w:val="32"/>
        </w:rPr>
        <w:t xml:space="preserve">link each tool to the PRISM Framework; </w:t>
      </w:r>
      <w:r w:rsidR="00E56D24" w:rsidRPr="002D1C54">
        <w:rPr>
          <w:rFonts w:ascii="Garamond" w:eastAsia="Times New Roman" w:hAnsi="Garamond" w:cs="Arial"/>
          <w:bCs/>
          <w:kern w:val="32"/>
        </w:rPr>
        <w:t xml:space="preserve">and </w:t>
      </w:r>
      <w:r w:rsidR="001F1B5F">
        <w:rPr>
          <w:rFonts w:ascii="Garamond" w:eastAsia="Times New Roman" w:hAnsi="Garamond" w:cs="Arial"/>
          <w:bCs/>
          <w:kern w:val="32"/>
        </w:rPr>
        <w:t xml:space="preserve">will </w:t>
      </w:r>
      <w:r w:rsidR="00E56D24" w:rsidRPr="002D1C54">
        <w:rPr>
          <w:rFonts w:ascii="Garamond" w:eastAsia="Times New Roman" w:hAnsi="Garamond" w:cs="Arial"/>
          <w:bCs/>
          <w:kern w:val="32"/>
        </w:rPr>
        <w:t xml:space="preserve">understand the application of </w:t>
      </w:r>
      <w:r w:rsidR="00C35519">
        <w:rPr>
          <w:rFonts w:ascii="Garamond" w:eastAsia="Times New Roman" w:hAnsi="Garamond" w:cs="Arial"/>
          <w:bCs/>
          <w:kern w:val="32"/>
        </w:rPr>
        <w:t xml:space="preserve">the </w:t>
      </w:r>
      <w:r w:rsidR="002E55C7">
        <w:rPr>
          <w:rFonts w:ascii="Garamond" w:eastAsia="Times New Roman" w:hAnsi="Garamond" w:cs="Arial"/>
          <w:bCs/>
          <w:kern w:val="32"/>
        </w:rPr>
        <w:t>PRISM T</w:t>
      </w:r>
      <w:r w:rsidR="00E56D24" w:rsidRPr="002D1C54">
        <w:rPr>
          <w:rFonts w:ascii="Garamond" w:eastAsia="Times New Roman" w:hAnsi="Garamond" w:cs="Arial"/>
          <w:bCs/>
          <w:kern w:val="32"/>
        </w:rPr>
        <w:t xml:space="preserve">ools to diagnose RHIS performance. </w:t>
      </w:r>
    </w:p>
    <w:p w14:paraId="4D316E7F" w14:textId="77777777" w:rsidR="002E55C7" w:rsidRPr="002D1C54" w:rsidRDefault="002E55C7" w:rsidP="002C331D">
      <w:pPr>
        <w:rPr>
          <w:rFonts w:ascii="Garamond" w:hAnsi="Garamond"/>
        </w:rPr>
      </w:pPr>
    </w:p>
    <w:p w14:paraId="33340106" w14:textId="6F2B569B" w:rsidR="006608BC" w:rsidRDefault="00A5338F" w:rsidP="002C331D">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t xml:space="preserve">The </w:t>
      </w:r>
      <w:r w:rsidR="00E56D24" w:rsidRPr="00AB3FB9">
        <w:rPr>
          <w:rFonts w:ascii="Century Gothic" w:eastAsia="Times New Roman" w:hAnsi="Century Gothic" w:cs="Arial"/>
          <w:b/>
          <w:bCs/>
          <w:kern w:val="32"/>
          <w:sz w:val="24"/>
          <w:szCs w:val="24"/>
        </w:rPr>
        <w:t>PRISM Tools</w:t>
      </w:r>
    </w:p>
    <w:p w14:paraId="6CA65CEF" w14:textId="77777777" w:rsidR="002E55C7" w:rsidRDefault="002E55C7" w:rsidP="002C331D">
      <w:pPr>
        <w:rPr>
          <w:rFonts w:ascii="Century Gothic" w:eastAsia="Times New Roman" w:hAnsi="Century Gothic" w:cs="Arial"/>
          <w:b/>
          <w:bCs/>
          <w:kern w:val="32"/>
          <w:sz w:val="24"/>
          <w:szCs w:val="24"/>
        </w:rPr>
      </w:pPr>
    </w:p>
    <w:p w14:paraId="6D18190C" w14:textId="77777777" w:rsidR="006B3C72" w:rsidRPr="00AB3FB9" w:rsidRDefault="006B3C72" w:rsidP="002C331D">
      <w:pPr>
        <w:rPr>
          <w:rFonts w:ascii="Century Gothic" w:eastAsia="Times New Roman" w:hAnsi="Century Gothic" w:cs="Arial"/>
          <w:b/>
          <w:bCs/>
          <w:kern w:val="32"/>
          <w:sz w:val="24"/>
          <w:szCs w:val="24"/>
        </w:rPr>
      </w:pPr>
      <w:r>
        <w:rPr>
          <w:noProof/>
        </w:rPr>
        <w:drawing>
          <wp:inline distT="0" distB="0" distL="0" distR="0" wp14:anchorId="3A2D25C9" wp14:editId="710F6C41">
            <wp:extent cx="5943600" cy="37490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749040"/>
                    </a:xfrm>
                    <a:prstGeom prst="rect">
                      <a:avLst/>
                    </a:prstGeom>
                  </pic:spPr>
                </pic:pic>
              </a:graphicData>
            </a:graphic>
          </wp:inline>
        </w:drawing>
      </w:r>
    </w:p>
    <w:p w14:paraId="5085C158" w14:textId="77777777" w:rsidR="002C331D" w:rsidRPr="002C331D" w:rsidRDefault="002C331D" w:rsidP="002C331D"/>
    <w:p w14:paraId="36571AAC" w14:textId="77777777" w:rsidR="00AB3FB9" w:rsidRDefault="00AB3FB9">
      <w:pPr>
        <w:rPr>
          <w:rFonts w:ascii="Century Gothic" w:eastAsia="Times New Roman" w:hAnsi="Century Gothic" w:cs="Arial"/>
          <w:b/>
          <w:bCs/>
          <w:kern w:val="32"/>
          <w:sz w:val="24"/>
          <w:szCs w:val="24"/>
        </w:rPr>
      </w:pPr>
      <w:r>
        <w:rPr>
          <w:rFonts w:ascii="Century Gothic" w:eastAsia="Times New Roman" w:hAnsi="Century Gothic" w:cs="Arial"/>
          <w:b/>
          <w:bCs/>
          <w:kern w:val="32"/>
          <w:sz w:val="24"/>
          <w:szCs w:val="24"/>
        </w:rPr>
        <w:br w:type="page"/>
      </w:r>
    </w:p>
    <w:p w14:paraId="46A6F9D2" w14:textId="77777777" w:rsidR="00922BEA" w:rsidRDefault="00E56D24" w:rsidP="00922BEA">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lastRenderedPageBreak/>
        <w:t xml:space="preserve">How PRISM </w:t>
      </w:r>
      <w:r w:rsidR="00624149">
        <w:rPr>
          <w:rFonts w:ascii="Century Gothic" w:eastAsia="Times New Roman" w:hAnsi="Century Gothic" w:cs="Arial"/>
          <w:b/>
          <w:bCs/>
          <w:kern w:val="32"/>
          <w:sz w:val="24"/>
          <w:szCs w:val="24"/>
        </w:rPr>
        <w:t>T</w:t>
      </w:r>
      <w:r w:rsidR="00624149" w:rsidRPr="00AB3FB9">
        <w:rPr>
          <w:rFonts w:ascii="Century Gothic" w:eastAsia="Times New Roman" w:hAnsi="Century Gothic" w:cs="Arial"/>
          <w:b/>
          <w:bCs/>
          <w:kern w:val="32"/>
          <w:sz w:val="24"/>
          <w:szCs w:val="24"/>
        </w:rPr>
        <w:t xml:space="preserve">ools </w:t>
      </w:r>
      <w:r w:rsidR="006B3C72" w:rsidRPr="00AB3FB9">
        <w:rPr>
          <w:rFonts w:ascii="Century Gothic" w:eastAsia="Times New Roman" w:hAnsi="Century Gothic" w:cs="Arial"/>
          <w:b/>
          <w:bCs/>
          <w:kern w:val="32"/>
          <w:sz w:val="24"/>
          <w:szCs w:val="24"/>
        </w:rPr>
        <w:t xml:space="preserve">Are Related </w:t>
      </w:r>
      <w:r w:rsidRPr="00AB3FB9">
        <w:rPr>
          <w:rFonts w:ascii="Century Gothic" w:eastAsia="Times New Roman" w:hAnsi="Century Gothic" w:cs="Arial"/>
          <w:b/>
          <w:bCs/>
          <w:kern w:val="32"/>
          <w:sz w:val="24"/>
          <w:szCs w:val="24"/>
        </w:rPr>
        <w:t xml:space="preserve">to the </w:t>
      </w:r>
      <w:r w:rsidR="00C35519">
        <w:rPr>
          <w:rFonts w:ascii="Century Gothic" w:eastAsia="Times New Roman" w:hAnsi="Century Gothic" w:cs="Arial"/>
          <w:b/>
          <w:bCs/>
          <w:kern w:val="32"/>
          <w:sz w:val="24"/>
          <w:szCs w:val="24"/>
        </w:rPr>
        <w:t xml:space="preserve">PRISM </w:t>
      </w:r>
      <w:r w:rsidR="006B3C72">
        <w:rPr>
          <w:rFonts w:ascii="Century Gothic" w:eastAsia="Times New Roman" w:hAnsi="Century Gothic" w:cs="Arial"/>
          <w:b/>
          <w:bCs/>
          <w:kern w:val="32"/>
          <w:sz w:val="24"/>
          <w:szCs w:val="24"/>
        </w:rPr>
        <w:t>Conceptual Model</w:t>
      </w:r>
    </w:p>
    <w:p w14:paraId="0ECAD61E" w14:textId="0F317219" w:rsidR="00624149" w:rsidRPr="00AB3FB9" w:rsidRDefault="00624149" w:rsidP="00922BEA">
      <w:pPr>
        <w:rPr>
          <w:rFonts w:ascii="Century Gothic" w:eastAsia="Times New Roman" w:hAnsi="Century Gothic" w:cs="Arial"/>
          <w:b/>
          <w:bCs/>
          <w:kern w:val="32"/>
          <w:sz w:val="24"/>
          <w:szCs w:val="24"/>
        </w:rPr>
      </w:pPr>
    </w:p>
    <w:p w14:paraId="73B75C2C" w14:textId="77777777" w:rsidR="002E55C7" w:rsidRDefault="00A5338F" w:rsidP="00922BEA">
      <w:pPr>
        <w:rPr>
          <w:rFonts w:ascii="Century Gothic" w:hAnsi="Century Gothic"/>
          <w:b/>
          <w:noProof/>
          <w:sz w:val="24"/>
        </w:rPr>
      </w:pPr>
      <w:r>
        <w:rPr>
          <w:noProof/>
        </w:rPr>
        <w:drawing>
          <wp:inline distT="0" distB="0" distL="0" distR="0" wp14:anchorId="0877AB5D" wp14:editId="3454A00E">
            <wp:extent cx="5925143" cy="3608705"/>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321" cy="3616122"/>
                    </a:xfrm>
                    <a:prstGeom prst="rect">
                      <a:avLst/>
                    </a:prstGeom>
                    <a:noFill/>
                  </pic:spPr>
                </pic:pic>
              </a:graphicData>
            </a:graphic>
          </wp:inline>
        </w:drawing>
      </w:r>
    </w:p>
    <w:p w14:paraId="1F6BF9FF" w14:textId="77777777" w:rsidR="002E55C7" w:rsidRDefault="002E55C7" w:rsidP="00922BEA">
      <w:pPr>
        <w:rPr>
          <w:rFonts w:ascii="Century Gothic" w:hAnsi="Century Gothic"/>
          <w:b/>
          <w:noProof/>
          <w:sz w:val="24"/>
        </w:rPr>
      </w:pPr>
    </w:p>
    <w:p w14:paraId="1C1D6005" w14:textId="77777777" w:rsidR="002E55C7" w:rsidRDefault="002E55C7" w:rsidP="00922BEA">
      <w:pPr>
        <w:rPr>
          <w:rFonts w:ascii="Century Gothic" w:hAnsi="Century Gothic"/>
          <w:b/>
          <w:noProof/>
          <w:sz w:val="24"/>
        </w:rPr>
      </w:pPr>
    </w:p>
    <w:p w14:paraId="2B81DF5A" w14:textId="77777777" w:rsidR="002E55C7" w:rsidRDefault="002E55C7" w:rsidP="00922BEA">
      <w:pPr>
        <w:rPr>
          <w:rFonts w:ascii="Century Gothic" w:hAnsi="Century Gothic"/>
          <w:b/>
          <w:noProof/>
          <w:sz w:val="24"/>
        </w:rPr>
      </w:pPr>
    </w:p>
    <w:p w14:paraId="46E14C9B" w14:textId="77777777" w:rsidR="002E55C7" w:rsidRDefault="002E55C7" w:rsidP="00922BEA">
      <w:pPr>
        <w:rPr>
          <w:rFonts w:ascii="Century Gothic" w:hAnsi="Century Gothic"/>
          <w:b/>
          <w:noProof/>
          <w:sz w:val="24"/>
        </w:rPr>
      </w:pPr>
    </w:p>
    <w:p w14:paraId="052C29EE" w14:textId="77777777" w:rsidR="002E55C7" w:rsidRDefault="002E55C7" w:rsidP="00922BEA">
      <w:pPr>
        <w:rPr>
          <w:rFonts w:ascii="Century Gothic" w:hAnsi="Century Gothic"/>
          <w:b/>
          <w:noProof/>
          <w:sz w:val="24"/>
        </w:rPr>
      </w:pPr>
    </w:p>
    <w:p w14:paraId="6E2B5E96" w14:textId="77777777" w:rsidR="002E55C7" w:rsidRDefault="002E55C7" w:rsidP="00922BEA">
      <w:pPr>
        <w:rPr>
          <w:rFonts w:ascii="Century Gothic" w:hAnsi="Century Gothic"/>
          <w:b/>
          <w:noProof/>
          <w:sz w:val="24"/>
        </w:rPr>
      </w:pPr>
    </w:p>
    <w:p w14:paraId="22699B03" w14:textId="77777777" w:rsidR="002E55C7" w:rsidRDefault="002E55C7" w:rsidP="00922BEA">
      <w:pPr>
        <w:rPr>
          <w:rFonts w:ascii="Century Gothic" w:hAnsi="Century Gothic"/>
          <w:b/>
          <w:noProof/>
          <w:sz w:val="24"/>
        </w:rPr>
      </w:pPr>
    </w:p>
    <w:p w14:paraId="405A85DC" w14:textId="77777777" w:rsidR="002E55C7" w:rsidRDefault="002E55C7" w:rsidP="00922BEA">
      <w:pPr>
        <w:rPr>
          <w:rFonts w:ascii="Century Gothic" w:hAnsi="Century Gothic"/>
          <w:b/>
          <w:noProof/>
          <w:sz w:val="24"/>
        </w:rPr>
      </w:pPr>
    </w:p>
    <w:p w14:paraId="29C4F1AE" w14:textId="77777777" w:rsidR="002E55C7" w:rsidRDefault="002E55C7" w:rsidP="00922BEA">
      <w:pPr>
        <w:rPr>
          <w:rFonts w:ascii="Century Gothic" w:hAnsi="Century Gothic"/>
          <w:b/>
          <w:noProof/>
          <w:sz w:val="24"/>
        </w:rPr>
      </w:pPr>
    </w:p>
    <w:p w14:paraId="386B3C84" w14:textId="77777777" w:rsidR="002E55C7" w:rsidRDefault="002E55C7" w:rsidP="00922BEA">
      <w:pPr>
        <w:rPr>
          <w:rFonts w:ascii="Century Gothic" w:hAnsi="Century Gothic"/>
          <w:b/>
          <w:noProof/>
          <w:sz w:val="24"/>
        </w:rPr>
      </w:pPr>
    </w:p>
    <w:p w14:paraId="4737D950" w14:textId="77777777" w:rsidR="002E55C7" w:rsidRDefault="002E55C7" w:rsidP="00922BEA">
      <w:pPr>
        <w:rPr>
          <w:rFonts w:ascii="Century Gothic" w:hAnsi="Century Gothic"/>
          <w:b/>
          <w:noProof/>
          <w:sz w:val="24"/>
        </w:rPr>
      </w:pPr>
    </w:p>
    <w:p w14:paraId="390D1FFA" w14:textId="77777777" w:rsidR="002E55C7" w:rsidRDefault="002E55C7" w:rsidP="00922BEA">
      <w:pPr>
        <w:rPr>
          <w:rFonts w:ascii="Century Gothic" w:hAnsi="Century Gothic"/>
          <w:b/>
          <w:noProof/>
          <w:sz w:val="24"/>
        </w:rPr>
      </w:pPr>
    </w:p>
    <w:p w14:paraId="54D3DB66" w14:textId="77777777" w:rsidR="002E55C7" w:rsidRDefault="002E55C7" w:rsidP="00922BEA">
      <w:pPr>
        <w:rPr>
          <w:rFonts w:ascii="Century Gothic" w:hAnsi="Century Gothic"/>
          <w:b/>
          <w:noProof/>
          <w:sz w:val="24"/>
        </w:rPr>
      </w:pPr>
    </w:p>
    <w:p w14:paraId="05AFFCEC" w14:textId="35BDFE5C" w:rsidR="00922BEA" w:rsidRPr="002E55C7" w:rsidRDefault="00A5338F" w:rsidP="00922BEA">
      <w:r w:rsidRPr="002E55C7">
        <w:rPr>
          <w:rFonts w:ascii="Century Gothic" w:hAnsi="Century Gothic"/>
          <w:b/>
          <w:noProof/>
          <w:sz w:val="24"/>
        </w:rPr>
        <w:lastRenderedPageBreak/>
        <w:t>Application of the PRISM Tools</w:t>
      </w:r>
    </w:p>
    <w:p w14:paraId="77E39A16" w14:textId="77777777" w:rsidR="002E55C7" w:rsidRPr="002E55C7" w:rsidRDefault="002E55C7" w:rsidP="00922BEA">
      <w:pPr>
        <w:rPr>
          <w:b/>
          <w:noProof/>
          <w:sz w:val="24"/>
        </w:rPr>
      </w:pPr>
    </w:p>
    <w:p w14:paraId="555FC290" w14:textId="5D3BBF04" w:rsidR="00A5338F" w:rsidRDefault="00A5338F" w:rsidP="00922BEA">
      <w:r>
        <w:rPr>
          <w:noProof/>
        </w:rPr>
        <w:drawing>
          <wp:inline distT="0" distB="0" distL="0" distR="0" wp14:anchorId="72EDE7D7" wp14:editId="5F60F275">
            <wp:extent cx="5892800" cy="3786085"/>
            <wp:effectExtent l="0" t="0" r="0" b="508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06435" cy="3794845"/>
                    </a:xfrm>
                    <a:prstGeom prst="rect">
                      <a:avLst/>
                    </a:prstGeom>
                    <a:noFill/>
                  </pic:spPr>
                </pic:pic>
              </a:graphicData>
            </a:graphic>
          </wp:inline>
        </w:drawing>
      </w:r>
    </w:p>
    <w:p w14:paraId="4B868FCC" w14:textId="77777777" w:rsidR="00922BEA" w:rsidRDefault="00922BEA" w:rsidP="001B6B0A">
      <w:pPr>
        <w:pStyle w:val="RHISsessiontitle"/>
        <w:ind w:left="2160" w:hanging="2160"/>
        <w:rPr>
          <w:rFonts w:ascii="Gill Sans MT" w:hAnsi="Gill Sans MT"/>
          <w:caps w:val="0"/>
          <w:sz w:val="32"/>
        </w:rPr>
      </w:pPr>
    </w:p>
    <w:p w14:paraId="04476971" w14:textId="77777777" w:rsidR="00AB3FB9" w:rsidRDefault="00AB3FB9">
      <w:pPr>
        <w:rPr>
          <w:rFonts w:ascii="Century Gothic" w:eastAsia="Times New Roman" w:hAnsi="Century Gothic" w:cs="Arial"/>
          <w:b/>
          <w:bCs/>
          <w:caps/>
          <w:kern w:val="32"/>
          <w:sz w:val="32"/>
          <w:szCs w:val="32"/>
        </w:rPr>
      </w:pPr>
      <w:r>
        <w:br w:type="page"/>
      </w:r>
    </w:p>
    <w:p w14:paraId="42A4CFD8" w14:textId="48426034" w:rsidR="00623DDE" w:rsidRPr="00A36142" w:rsidRDefault="007A5E58" w:rsidP="002D1C54">
      <w:pPr>
        <w:pStyle w:val="Heading1"/>
        <w:rPr>
          <w:color w:val="E6661F"/>
        </w:rPr>
      </w:pPr>
      <w:bookmarkStart w:id="39" w:name="MODULE_8"/>
      <w:bookmarkStart w:id="40" w:name="_Toc527476459"/>
      <w:r w:rsidRPr="004B62EF">
        <w:rPr>
          <w:b w:val="0"/>
          <w:noProof/>
          <w:color w:val="E6661F"/>
        </w:rPr>
        <w:lastRenderedPageBreak/>
        <w:drawing>
          <wp:anchor distT="0" distB="0" distL="114300" distR="114300" simplePos="0" relativeHeight="251756544" behindDoc="0" locked="0" layoutInCell="1" allowOverlap="1" wp14:anchorId="4897DC7D" wp14:editId="4A447B2A">
            <wp:simplePos x="0" y="0"/>
            <wp:positionH relativeFrom="margin">
              <wp:posOffset>-980440</wp:posOffset>
            </wp:positionH>
            <wp:positionV relativeFrom="margin">
              <wp:posOffset>-830580</wp:posOffset>
            </wp:positionV>
            <wp:extent cx="7846060" cy="768985"/>
            <wp:effectExtent l="0" t="0" r="254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odule8-0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846060" cy="768985"/>
                    </a:xfrm>
                    <a:prstGeom prst="rect">
                      <a:avLst/>
                    </a:prstGeom>
                  </pic:spPr>
                </pic:pic>
              </a:graphicData>
            </a:graphic>
          </wp:anchor>
        </w:drawing>
      </w:r>
      <w:bookmarkEnd w:id="39"/>
      <w:r w:rsidR="005806F3" w:rsidRPr="00A36142">
        <w:rPr>
          <w:color w:val="E6661F"/>
        </w:rPr>
        <w:t>Session 8</w:t>
      </w:r>
      <w:r w:rsidR="005B3BBA" w:rsidRPr="00A36142">
        <w:rPr>
          <w:color w:val="E6661F"/>
        </w:rPr>
        <w:t xml:space="preserve">. </w:t>
      </w:r>
      <w:r w:rsidR="00E56D24" w:rsidRPr="00A36142">
        <w:rPr>
          <w:color w:val="E6661F"/>
        </w:rPr>
        <w:t>Assessment Implementation</w:t>
      </w:r>
      <w:bookmarkEnd w:id="40"/>
    </w:p>
    <w:p w14:paraId="47C6695C" w14:textId="43320F9E" w:rsidR="00AB3FB9" w:rsidRDefault="00AB3FB9" w:rsidP="0091779C">
      <w:pPr>
        <w:rPr>
          <w:rFonts w:ascii="Garamond" w:eastAsia="Times New Roman" w:hAnsi="Garamond" w:cs="Arial"/>
          <w:b/>
          <w:bCs/>
          <w:kern w:val="32"/>
        </w:rPr>
      </w:pPr>
    </w:p>
    <w:p w14:paraId="21C4CABC" w14:textId="3C0780D8" w:rsidR="005B3BBA" w:rsidRDefault="0091779C" w:rsidP="0091779C">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Learning Objectives</w:t>
      </w:r>
    </w:p>
    <w:p w14:paraId="15A25FBF" w14:textId="1D1ECFB3" w:rsidR="0091779C" w:rsidRDefault="0091779C" w:rsidP="0091779C">
      <w:pPr>
        <w:rPr>
          <w:rFonts w:ascii="Garamond" w:eastAsia="Times New Roman" w:hAnsi="Garamond" w:cs="Arial"/>
          <w:bCs/>
          <w:kern w:val="32"/>
        </w:rPr>
      </w:pPr>
      <w:r w:rsidRPr="002D1C54">
        <w:rPr>
          <w:rFonts w:ascii="Garamond" w:eastAsia="Times New Roman" w:hAnsi="Garamond" w:cs="Arial"/>
          <w:bCs/>
          <w:kern w:val="32"/>
        </w:rPr>
        <w:t xml:space="preserve">Participants will be able to describe the </w:t>
      </w:r>
      <w:r w:rsidR="009946DF">
        <w:rPr>
          <w:rFonts w:ascii="Garamond" w:eastAsia="Times New Roman" w:hAnsi="Garamond" w:cs="Arial"/>
          <w:bCs/>
          <w:kern w:val="32"/>
        </w:rPr>
        <w:t xml:space="preserve">PRISM </w:t>
      </w:r>
      <w:r w:rsidR="00EF7253">
        <w:rPr>
          <w:rFonts w:ascii="Garamond" w:eastAsia="Times New Roman" w:hAnsi="Garamond" w:cs="Arial"/>
          <w:bCs/>
          <w:kern w:val="32"/>
        </w:rPr>
        <w:t xml:space="preserve">assessment </w:t>
      </w:r>
      <w:r w:rsidRPr="002D1C54">
        <w:rPr>
          <w:rFonts w:ascii="Garamond" w:eastAsia="Times New Roman" w:hAnsi="Garamond" w:cs="Arial"/>
          <w:bCs/>
          <w:kern w:val="32"/>
        </w:rPr>
        <w:t>implementation steps</w:t>
      </w:r>
      <w:r w:rsidR="00EF7253">
        <w:rPr>
          <w:rFonts w:ascii="Garamond" w:eastAsia="Times New Roman" w:hAnsi="Garamond" w:cs="Arial"/>
          <w:bCs/>
          <w:kern w:val="32"/>
        </w:rPr>
        <w:t>;</w:t>
      </w:r>
      <w:r w:rsidRPr="002D1C54">
        <w:rPr>
          <w:rFonts w:ascii="Garamond" w:eastAsia="Times New Roman" w:hAnsi="Garamond" w:cs="Arial"/>
          <w:bCs/>
          <w:kern w:val="32"/>
        </w:rPr>
        <w:t xml:space="preserve"> understand the criteria for </w:t>
      </w:r>
      <w:r w:rsidR="00EF7253">
        <w:rPr>
          <w:rFonts w:ascii="Garamond" w:eastAsia="Times New Roman" w:hAnsi="Garamond" w:cs="Arial"/>
          <w:bCs/>
          <w:kern w:val="32"/>
        </w:rPr>
        <w:t>the adaptation of</w:t>
      </w:r>
      <w:r w:rsidR="002E55C7">
        <w:rPr>
          <w:rFonts w:ascii="Garamond" w:eastAsia="Times New Roman" w:hAnsi="Garamond" w:cs="Arial"/>
          <w:bCs/>
          <w:kern w:val="32"/>
        </w:rPr>
        <w:t xml:space="preserve"> the</w:t>
      </w:r>
      <w:r w:rsidR="00EF7253">
        <w:rPr>
          <w:rFonts w:ascii="Garamond" w:eastAsia="Times New Roman" w:hAnsi="Garamond" w:cs="Arial"/>
          <w:bCs/>
          <w:kern w:val="32"/>
        </w:rPr>
        <w:t xml:space="preserve"> </w:t>
      </w:r>
      <w:r w:rsidR="00A17E67">
        <w:rPr>
          <w:rFonts w:ascii="Garamond" w:eastAsia="Times New Roman" w:hAnsi="Garamond" w:cs="Arial"/>
          <w:bCs/>
          <w:kern w:val="32"/>
        </w:rPr>
        <w:t xml:space="preserve">PRISM </w:t>
      </w:r>
      <w:r w:rsidR="002E55C7">
        <w:rPr>
          <w:rFonts w:ascii="Garamond" w:eastAsia="Times New Roman" w:hAnsi="Garamond" w:cs="Arial"/>
          <w:bCs/>
          <w:kern w:val="32"/>
        </w:rPr>
        <w:t>T</w:t>
      </w:r>
      <w:r w:rsidRPr="002D1C54">
        <w:rPr>
          <w:rFonts w:ascii="Garamond" w:eastAsia="Times New Roman" w:hAnsi="Garamond" w:cs="Arial"/>
          <w:bCs/>
          <w:kern w:val="32"/>
        </w:rPr>
        <w:t xml:space="preserve">ools </w:t>
      </w:r>
      <w:r w:rsidR="00EF7253">
        <w:rPr>
          <w:rFonts w:ascii="Garamond" w:eastAsia="Times New Roman" w:hAnsi="Garamond" w:cs="Arial"/>
          <w:bCs/>
          <w:kern w:val="32"/>
        </w:rPr>
        <w:t>to the</w:t>
      </w:r>
      <w:r w:rsidRPr="002D1C54">
        <w:rPr>
          <w:rFonts w:ascii="Garamond" w:eastAsia="Times New Roman" w:hAnsi="Garamond" w:cs="Arial"/>
          <w:bCs/>
          <w:kern w:val="32"/>
        </w:rPr>
        <w:t xml:space="preserve"> local context</w:t>
      </w:r>
      <w:r w:rsidR="009946DF">
        <w:rPr>
          <w:rFonts w:ascii="Garamond" w:eastAsia="Times New Roman" w:hAnsi="Garamond" w:cs="Arial"/>
          <w:bCs/>
          <w:kern w:val="32"/>
        </w:rPr>
        <w:t>; understand</w:t>
      </w:r>
      <w:r w:rsidR="00AD49FD" w:rsidRPr="002D1C54">
        <w:rPr>
          <w:rFonts w:ascii="Garamond" w:eastAsia="Times New Roman" w:hAnsi="Garamond" w:cs="Arial"/>
          <w:bCs/>
          <w:kern w:val="32"/>
        </w:rPr>
        <w:t xml:space="preserve"> </w:t>
      </w:r>
      <w:r w:rsidR="00EF7253">
        <w:rPr>
          <w:rFonts w:ascii="Garamond" w:eastAsia="Times New Roman" w:hAnsi="Garamond" w:cs="Arial"/>
          <w:bCs/>
          <w:kern w:val="32"/>
        </w:rPr>
        <w:t xml:space="preserve">the </w:t>
      </w:r>
      <w:r w:rsidR="00AD49FD" w:rsidRPr="002D1C54">
        <w:rPr>
          <w:rFonts w:ascii="Garamond" w:eastAsia="Times New Roman" w:hAnsi="Garamond" w:cs="Arial"/>
          <w:bCs/>
          <w:kern w:val="32"/>
        </w:rPr>
        <w:t>applied sampling method</w:t>
      </w:r>
      <w:r w:rsidR="00EF7253">
        <w:rPr>
          <w:rFonts w:ascii="Garamond" w:eastAsia="Times New Roman" w:hAnsi="Garamond" w:cs="Arial"/>
          <w:bCs/>
          <w:kern w:val="32"/>
        </w:rPr>
        <w:t xml:space="preserve">; and learn how </w:t>
      </w:r>
      <w:r w:rsidRPr="002D1C54">
        <w:rPr>
          <w:rFonts w:ascii="Garamond" w:eastAsia="Times New Roman" w:hAnsi="Garamond" w:cs="Arial"/>
          <w:bCs/>
          <w:kern w:val="32"/>
        </w:rPr>
        <w:t xml:space="preserve">to use </w:t>
      </w:r>
      <w:r w:rsidR="005B3BBA">
        <w:rPr>
          <w:rFonts w:ascii="Garamond" w:eastAsia="Times New Roman" w:hAnsi="Garamond" w:cs="Arial"/>
          <w:bCs/>
          <w:kern w:val="32"/>
        </w:rPr>
        <w:t>such</w:t>
      </w:r>
      <w:r w:rsidRPr="002D1C54">
        <w:rPr>
          <w:rFonts w:ascii="Garamond" w:eastAsia="Times New Roman" w:hAnsi="Garamond" w:cs="Arial"/>
          <w:bCs/>
          <w:kern w:val="32"/>
        </w:rPr>
        <w:t xml:space="preserve"> </w:t>
      </w:r>
      <w:r w:rsidR="007D75C9">
        <w:rPr>
          <w:rFonts w:ascii="Garamond" w:eastAsia="Times New Roman" w:hAnsi="Garamond" w:cs="Arial"/>
          <w:bCs/>
          <w:kern w:val="32"/>
        </w:rPr>
        <w:t xml:space="preserve">data collection/entry software </w:t>
      </w:r>
      <w:r w:rsidRPr="002D1C54">
        <w:rPr>
          <w:rFonts w:ascii="Garamond" w:eastAsia="Times New Roman" w:hAnsi="Garamond" w:cs="Arial"/>
          <w:bCs/>
          <w:kern w:val="32"/>
        </w:rPr>
        <w:t>application</w:t>
      </w:r>
      <w:r w:rsidR="007D75C9">
        <w:rPr>
          <w:rFonts w:ascii="Garamond" w:eastAsia="Times New Roman" w:hAnsi="Garamond" w:cs="Arial"/>
          <w:bCs/>
          <w:kern w:val="32"/>
        </w:rPr>
        <w:t xml:space="preserve"> </w:t>
      </w:r>
      <w:r w:rsidR="005B3BBA">
        <w:rPr>
          <w:rFonts w:ascii="Garamond" w:eastAsia="Times New Roman" w:hAnsi="Garamond" w:cs="Arial"/>
          <w:bCs/>
          <w:kern w:val="32"/>
        </w:rPr>
        <w:t>as</w:t>
      </w:r>
      <w:r w:rsidR="007D75C9">
        <w:rPr>
          <w:rFonts w:ascii="Garamond" w:eastAsia="Times New Roman" w:hAnsi="Garamond" w:cs="Arial"/>
          <w:bCs/>
          <w:kern w:val="32"/>
        </w:rPr>
        <w:t xml:space="preserve"> </w:t>
      </w:r>
      <w:r w:rsidRPr="002D1C54">
        <w:rPr>
          <w:rFonts w:ascii="Garamond" w:eastAsia="Times New Roman" w:hAnsi="Garamond" w:cs="Arial"/>
          <w:bCs/>
          <w:kern w:val="32"/>
        </w:rPr>
        <w:t>SurveyCTO</w:t>
      </w:r>
      <w:r w:rsidR="007D75C9">
        <w:rPr>
          <w:rFonts w:ascii="Garamond" w:eastAsia="Times New Roman" w:hAnsi="Garamond" w:cs="Arial"/>
          <w:bCs/>
          <w:kern w:val="32"/>
        </w:rPr>
        <w:t xml:space="preserve"> or any </w:t>
      </w:r>
      <w:r w:rsidRPr="002D1C54">
        <w:rPr>
          <w:rFonts w:ascii="Garamond" w:eastAsia="Times New Roman" w:hAnsi="Garamond" w:cs="Arial"/>
          <w:bCs/>
          <w:kern w:val="32"/>
        </w:rPr>
        <w:t xml:space="preserve">other software application </w:t>
      </w:r>
      <w:r w:rsidR="005B3BBA">
        <w:rPr>
          <w:rFonts w:ascii="Garamond" w:eastAsia="Times New Roman" w:hAnsi="Garamond" w:cs="Arial"/>
          <w:bCs/>
          <w:kern w:val="32"/>
        </w:rPr>
        <w:t>designed</w:t>
      </w:r>
      <w:r w:rsidR="007D75C9">
        <w:rPr>
          <w:rFonts w:ascii="Garamond" w:eastAsia="Times New Roman" w:hAnsi="Garamond" w:cs="Arial"/>
          <w:bCs/>
          <w:kern w:val="32"/>
        </w:rPr>
        <w:t xml:space="preserve"> </w:t>
      </w:r>
      <w:r w:rsidR="00EF7253">
        <w:rPr>
          <w:rFonts w:ascii="Garamond" w:eastAsia="Times New Roman" w:hAnsi="Garamond" w:cs="Arial"/>
          <w:bCs/>
          <w:kern w:val="32"/>
        </w:rPr>
        <w:t>for this purpose</w:t>
      </w:r>
      <w:r w:rsidRPr="002D1C54">
        <w:rPr>
          <w:rFonts w:ascii="Garamond" w:eastAsia="Times New Roman" w:hAnsi="Garamond" w:cs="Arial"/>
          <w:bCs/>
          <w:kern w:val="32"/>
        </w:rPr>
        <w:t xml:space="preserve">. </w:t>
      </w:r>
    </w:p>
    <w:p w14:paraId="2E8A94B2" w14:textId="3276184B" w:rsidR="002E55C7" w:rsidRPr="002D1C54" w:rsidRDefault="002E55C7" w:rsidP="0091779C">
      <w:pPr>
        <w:rPr>
          <w:rFonts w:ascii="Garamond" w:hAnsi="Garamond"/>
        </w:rPr>
      </w:pPr>
    </w:p>
    <w:p w14:paraId="113FE6E0" w14:textId="605D0539" w:rsidR="00EA5787" w:rsidRDefault="00556461" w:rsidP="0053674C">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Steps to Administer PRISM Tools</w:t>
      </w:r>
    </w:p>
    <w:p w14:paraId="5B88D399" w14:textId="2B35C139" w:rsidR="00624149" w:rsidRPr="00AB3FB9" w:rsidRDefault="00A5338F" w:rsidP="0053674C">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drawing>
          <wp:inline distT="0" distB="0" distL="0" distR="0" wp14:anchorId="25A8B305" wp14:editId="3AE55829">
            <wp:extent cx="5937681" cy="3743624"/>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4343" cy="3747824"/>
                    </a:xfrm>
                    <a:prstGeom prst="rect">
                      <a:avLst/>
                    </a:prstGeom>
                    <a:noFill/>
                  </pic:spPr>
                </pic:pic>
              </a:graphicData>
            </a:graphic>
          </wp:inline>
        </w:drawing>
      </w:r>
    </w:p>
    <w:p w14:paraId="2B2A8593" w14:textId="77777777" w:rsidR="00EA5787" w:rsidRDefault="00EA5787" w:rsidP="00EA5787">
      <w:pPr>
        <w:autoSpaceDE w:val="0"/>
        <w:autoSpaceDN w:val="0"/>
        <w:adjustRightInd w:val="0"/>
        <w:spacing w:after="0" w:line="240" w:lineRule="auto"/>
        <w:jc w:val="both"/>
        <w:rPr>
          <w:rFonts w:cs="Calibri"/>
          <w:sz w:val="24"/>
          <w:szCs w:val="24"/>
        </w:rPr>
      </w:pPr>
    </w:p>
    <w:p w14:paraId="19532EF2" w14:textId="520081E1" w:rsidR="00C6526C" w:rsidRDefault="00A5338F">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lastRenderedPageBreak/>
        <w:drawing>
          <wp:inline distT="0" distB="0" distL="0" distR="0" wp14:anchorId="04259BDE" wp14:editId="77C2BF38">
            <wp:extent cx="5937662" cy="3663203"/>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52098" cy="3672109"/>
                    </a:xfrm>
                    <a:prstGeom prst="rect">
                      <a:avLst/>
                    </a:prstGeom>
                    <a:noFill/>
                  </pic:spPr>
                </pic:pic>
              </a:graphicData>
            </a:graphic>
          </wp:inline>
        </w:drawing>
      </w:r>
      <w:r w:rsidR="00C6526C">
        <w:rPr>
          <w:rFonts w:ascii="Century Gothic" w:eastAsia="Times New Roman" w:hAnsi="Century Gothic" w:cs="Arial"/>
          <w:b/>
          <w:bCs/>
          <w:kern w:val="32"/>
          <w:sz w:val="24"/>
          <w:szCs w:val="24"/>
        </w:rPr>
        <w:br w:type="page"/>
      </w:r>
    </w:p>
    <w:p w14:paraId="273CCBE3" w14:textId="201C2207" w:rsidR="00D62C2F" w:rsidRDefault="00A5338F">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lastRenderedPageBreak/>
        <w:drawing>
          <wp:inline distT="0" distB="0" distL="0" distR="0" wp14:anchorId="5590320F" wp14:editId="02535420">
            <wp:extent cx="5918904" cy="3700131"/>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22761" cy="3702542"/>
                    </a:xfrm>
                    <a:prstGeom prst="rect">
                      <a:avLst/>
                    </a:prstGeom>
                    <a:noFill/>
                  </pic:spPr>
                </pic:pic>
              </a:graphicData>
            </a:graphic>
          </wp:inline>
        </w:drawing>
      </w:r>
    </w:p>
    <w:p w14:paraId="6266925D" w14:textId="3FA42BE6" w:rsidR="00D62C2F" w:rsidRDefault="00D62C2F">
      <w:pPr>
        <w:rPr>
          <w:rFonts w:ascii="Century Gothic" w:eastAsia="Times New Roman" w:hAnsi="Century Gothic" w:cs="Arial"/>
          <w:b/>
          <w:bCs/>
          <w:kern w:val="32"/>
          <w:sz w:val="24"/>
          <w:szCs w:val="24"/>
        </w:rPr>
      </w:pPr>
    </w:p>
    <w:p w14:paraId="1409DDE4" w14:textId="77777777" w:rsidR="00D62C2F" w:rsidRDefault="00D62C2F">
      <w:pPr>
        <w:rPr>
          <w:rFonts w:ascii="Century Gothic" w:eastAsia="Times New Roman" w:hAnsi="Century Gothic" w:cs="Arial"/>
          <w:b/>
          <w:bCs/>
          <w:kern w:val="32"/>
          <w:sz w:val="24"/>
          <w:szCs w:val="24"/>
        </w:rPr>
      </w:pPr>
    </w:p>
    <w:p w14:paraId="59924114" w14:textId="77777777" w:rsidR="00D62C2F" w:rsidRDefault="00D62C2F">
      <w:pPr>
        <w:rPr>
          <w:rFonts w:ascii="Century Gothic" w:eastAsia="Times New Roman" w:hAnsi="Century Gothic" w:cs="Arial"/>
          <w:b/>
          <w:bCs/>
          <w:kern w:val="32"/>
          <w:sz w:val="24"/>
          <w:szCs w:val="24"/>
        </w:rPr>
      </w:pPr>
    </w:p>
    <w:p w14:paraId="62E7AAA1" w14:textId="77777777" w:rsidR="00C6526C" w:rsidRDefault="00C6526C" w:rsidP="00624149">
      <w:pPr>
        <w:pStyle w:val="Heading1"/>
        <w:rPr>
          <w:color w:val="AA2573"/>
        </w:rPr>
      </w:pPr>
      <w:bookmarkStart w:id="41" w:name="_Toc527476460"/>
      <w:r>
        <w:rPr>
          <w:color w:val="AA2573"/>
        </w:rPr>
        <w:br w:type="page"/>
      </w:r>
    </w:p>
    <w:p w14:paraId="186A4982" w14:textId="70EFD106" w:rsidR="005806F3" w:rsidRPr="00A661D6" w:rsidRDefault="007A5E58" w:rsidP="00624149">
      <w:pPr>
        <w:pStyle w:val="Heading1"/>
        <w:rPr>
          <w:color w:val="AA2573"/>
        </w:rPr>
      </w:pPr>
      <w:bookmarkStart w:id="42" w:name="MODULE_9"/>
      <w:r w:rsidRPr="001763B6">
        <w:rPr>
          <w:b w:val="0"/>
          <w:noProof/>
          <w:color w:val="AA2573"/>
        </w:rPr>
        <w:lastRenderedPageBreak/>
        <w:drawing>
          <wp:anchor distT="0" distB="0" distL="114300" distR="114300" simplePos="0" relativeHeight="251758592" behindDoc="0" locked="0" layoutInCell="1" allowOverlap="1" wp14:anchorId="4B79F6E8" wp14:editId="652B10DC">
            <wp:simplePos x="0" y="0"/>
            <wp:positionH relativeFrom="margin">
              <wp:posOffset>-955040</wp:posOffset>
            </wp:positionH>
            <wp:positionV relativeFrom="margin">
              <wp:posOffset>-335915</wp:posOffset>
            </wp:positionV>
            <wp:extent cx="7805420" cy="768985"/>
            <wp:effectExtent l="0" t="0" r="508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odule9-02.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7805420" cy="768985"/>
                    </a:xfrm>
                    <a:prstGeom prst="rect">
                      <a:avLst/>
                    </a:prstGeom>
                  </pic:spPr>
                </pic:pic>
              </a:graphicData>
            </a:graphic>
          </wp:anchor>
        </w:drawing>
      </w:r>
      <w:bookmarkEnd w:id="42"/>
      <w:r w:rsidR="00AD49FD" w:rsidRPr="00A661D6">
        <w:rPr>
          <w:color w:val="AA2573"/>
        </w:rPr>
        <w:t>S</w:t>
      </w:r>
      <w:r w:rsidR="00FB6CD2" w:rsidRPr="00A661D6">
        <w:rPr>
          <w:color w:val="AA2573"/>
        </w:rPr>
        <w:t>ession 9</w:t>
      </w:r>
      <w:r w:rsidR="005B3BBA" w:rsidRPr="00A661D6">
        <w:rPr>
          <w:color w:val="AA2573"/>
        </w:rPr>
        <w:t xml:space="preserve">. </w:t>
      </w:r>
      <w:r w:rsidR="00AD49FD" w:rsidRPr="00A661D6">
        <w:rPr>
          <w:color w:val="AA2573"/>
        </w:rPr>
        <w:t>Assessment Analysis</w:t>
      </w:r>
      <w:bookmarkEnd w:id="41"/>
    </w:p>
    <w:p w14:paraId="4092B5E0" w14:textId="77777777" w:rsidR="00AB3FB9" w:rsidRDefault="00AB3FB9" w:rsidP="005B760E">
      <w:pPr>
        <w:autoSpaceDE w:val="0"/>
        <w:autoSpaceDN w:val="0"/>
        <w:adjustRightInd w:val="0"/>
        <w:spacing w:after="0"/>
        <w:jc w:val="both"/>
        <w:rPr>
          <w:rFonts w:ascii="Garamond" w:eastAsia="Times New Roman" w:hAnsi="Garamond" w:cs="Arial"/>
          <w:b/>
          <w:bCs/>
          <w:kern w:val="32"/>
        </w:rPr>
      </w:pPr>
    </w:p>
    <w:p w14:paraId="57582E50" w14:textId="3895EB53" w:rsidR="005B3BBA" w:rsidRDefault="001E5EBA" w:rsidP="001E4A32">
      <w:pPr>
        <w:autoSpaceDE w:val="0"/>
        <w:autoSpaceDN w:val="0"/>
        <w:adjustRightInd w:val="0"/>
        <w:spacing w:after="0"/>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Learning Objectives</w:t>
      </w:r>
    </w:p>
    <w:p w14:paraId="6CF58807" w14:textId="2AEA3ECF" w:rsidR="005B3BBA" w:rsidRDefault="005B3BBA" w:rsidP="001E4A32">
      <w:pPr>
        <w:autoSpaceDE w:val="0"/>
        <w:autoSpaceDN w:val="0"/>
        <w:adjustRightInd w:val="0"/>
        <w:spacing w:after="0"/>
        <w:rPr>
          <w:rFonts w:ascii="Garamond" w:eastAsia="Times New Roman" w:hAnsi="Garamond" w:cs="Arial"/>
          <w:bCs/>
          <w:kern w:val="32"/>
        </w:rPr>
      </w:pPr>
    </w:p>
    <w:p w14:paraId="22707400" w14:textId="19253D7A" w:rsidR="005B760E" w:rsidRDefault="001E5EBA" w:rsidP="001E4A32">
      <w:pPr>
        <w:autoSpaceDE w:val="0"/>
        <w:autoSpaceDN w:val="0"/>
        <w:adjustRightInd w:val="0"/>
        <w:spacing w:after="0"/>
        <w:rPr>
          <w:rFonts w:ascii="Garamond" w:eastAsia="Times New Roman" w:hAnsi="Garamond" w:cs="Arial"/>
          <w:bCs/>
          <w:kern w:val="32"/>
        </w:rPr>
      </w:pPr>
      <w:r w:rsidRPr="00AB3FB9">
        <w:rPr>
          <w:rFonts w:ascii="Garamond" w:eastAsia="Times New Roman" w:hAnsi="Garamond" w:cs="Arial"/>
          <w:bCs/>
          <w:kern w:val="32"/>
        </w:rPr>
        <w:t xml:space="preserve">Participants will be able to </w:t>
      </w:r>
      <w:r w:rsidR="002E55C7">
        <w:rPr>
          <w:rFonts w:ascii="Garamond" w:eastAsia="Times New Roman" w:hAnsi="Garamond" w:cs="Arial"/>
          <w:bCs/>
          <w:kern w:val="32"/>
        </w:rPr>
        <w:t>explain how to a</w:t>
      </w:r>
      <w:r w:rsidR="0093051D">
        <w:rPr>
          <w:rFonts w:ascii="Garamond" w:eastAsia="Times New Roman" w:hAnsi="Garamond" w:cs="Arial"/>
          <w:bCs/>
          <w:kern w:val="32"/>
        </w:rPr>
        <w:t>nalyze PRISM assessment data;</w:t>
      </w:r>
      <w:r w:rsidR="002E55C7">
        <w:rPr>
          <w:rFonts w:ascii="Garamond" w:eastAsia="Times New Roman" w:hAnsi="Garamond" w:cs="Arial"/>
          <w:bCs/>
          <w:kern w:val="32"/>
        </w:rPr>
        <w:t xml:space="preserve"> describe examples of strengthening interventions based on PRISM assessment findings</w:t>
      </w:r>
      <w:r w:rsidR="0093051D">
        <w:rPr>
          <w:rFonts w:ascii="Garamond" w:eastAsia="Times New Roman" w:hAnsi="Garamond" w:cs="Arial"/>
          <w:bCs/>
          <w:kern w:val="32"/>
        </w:rPr>
        <w:t>;</w:t>
      </w:r>
      <w:r w:rsidR="002E55C7">
        <w:rPr>
          <w:rFonts w:ascii="Garamond" w:eastAsia="Times New Roman" w:hAnsi="Garamond" w:cs="Arial"/>
          <w:bCs/>
          <w:kern w:val="32"/>
        </w:rPr>
        <w:t xml:space="preserve"> a</w:t>
      </w:r>
      <w:r w:rsidR="0093051D">
        <w:rPr>
          <w:rFonts w:ascii="Garamond" w:eastAsia="Times New Roman" w:hAnsi="Garamond" w:cs="Arial"/>
          <w:bCs/>
          <w:kern w:val="32"/>
        </w:rPr>
        <w:t>nd will also</w:t>
      </w:r>
      <w:r w:rsidR="002E55C7">
        <w:rPr>
          <w:rFonts w:ascii="Garamond" w:eastAsia="Times New Roman" w:hAnsi="Garamond" w:cs="Arial"/>
          <w:bCs/>
          <w:kern w:val="32"/>
        </w:rPr>
        <w:t xml:space="preserve"> become familiar with the types of analyses performed in several countries</w:t>
      </w:r>
      <w:r w:rsidR="0093051D">
        <w:rPr>
          <w:rFonts w:ascii="Garamond" w:eastAsia="Times New Roman" w:hAnsi="Garamond" w:cs="Arial"/>
          <w:bCs/>
          <w:kern w:val="32"/>
        </w:rPr>
        <w:t>.</w:t>
      </w:r>
    </w:p>
    <w:p w14:paraId="441AE4CC" w14:textId="1CD923C7" w:rsidR="002E55C7" w:rsidRPr="00AB3FB9" w:rsidRDefault="002E55C7" w:rsidP="001E4A32">
      <w:pPr>
        <w:autoSpaceDE w:val="0"/>
        <w:autoSpaceDN w:val="0"/>
        <w:adjustRightInd w:val="0"/>
        <w:spacing w:after="0"/>
        <w:rPr>
          <w:rFonts w:ascii="Garamond" w:eastAsia="ACaslonPro-Regular" w:hAnsi="Garamond" w:cs="Calibri"/>
        </w:rPr>
      </w:pPr>
    </w:p>
    <w:p w14:paraId="4F1ED66D" w14:textId="7EDFD5E9" w:rsidR="005B760E" w:rsidRDefault="008D4BC9" w:rsidP="008D4BC9">
      <w:pPr>
        <w:spacing w:before="240"/>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Type</w:t>
      </w:r>
      <w:r w:rsidR="001E4A32">
        <w:rPr>
          <w:rFonts w:ascii="Century Gothic" w:eastAsia="Times New Roman" w:hAnsi="Century Gothic" w:cs="Arial"/>
          <w:b/>
          <w:bCs/>
          <w:kern w:val="32"/>
          <w:sz w:val="24"/>
          <w:szCs w:val="24"/>
        </w:rPr>
        <w:t>s</w:t>
      </w:r>
      <w:r w:rsidRPr="00AB3FB9">
        <w:rPr>
          <w:rFonts w:ascii="Century Gothic" w:eastAsia="Times New Roman" w:hAnsi="Century Gothic" w:cs="Arial"/>
          <w:b/>
          <w:bCs/>
          <w:kern w:val="32"/>
          <w:sz w:val="24"/>
          <w:szCs w:val="24"/>
        </w:rPr>
        <w:t xml:space="preserve"> of Analys</w:t>
      </w:r>
      <w:r w:rsidR="001E4A32">
        <w:rPr>
          <w:rFonts w:ascii="Century Gothic" w:eastAsia="Times New Roman" w:hAnsi="Century Gothic" w:cs="Arial"/>
          <w:b/>
          <w:bCs/>
          <w:kern w:val="32"/>
          <w:sz w:val="24"/>
          <w:szCs w:val="24"/>
        </w:rPr>
        <w:t>e</w:t>
      </w:r>
      <w:r w:rsidRPr="00AB3FB9">
        <w:rPr>
          <w:rFonts w:ascii="Century Gothic" w:eastAsia="Times New Roman" w:hAnsi="Century Gothic" w:cs="Arial"/>
          <w:b/>
          <w:bCs/>
          <w:kern w:val="32"/>
          <w:sz w:val="24"/>
          <w:szCs w:val="24"/>
        </w:rPr>
        <w:t>s</w:t>
      </w:r>
    </w:p>
    <w:p w14:paraId="51B7E5AB" w14:textId="1C3C8DCE" w:rsidR="002E55C7" w:rsidRPr="00AB3FB9" w:rsidRDefault="002E55C7" w:rsidP="008D4BC9">
      <w:pPr>
        <w:spacing w:before="240"/>
        <w:rPr>
          <w:rFonts w:ascii="Century Gothic" w:eastAsia="Times New Roman" w:hAnsi="Century Gothic" w:cs="Arial"/>
          <w:b/>
          <w:bCs/>
          <w:kern w:val="32"/>
          <w:sz w:val="24"/>
          <w:szCs w:val="24"/>
        </w:rPr>
      </w:pPr>
    </w:p>
    <w:p w14:paraId="6D14F6CD" w14:textId="1FFE1171" w:rsidR="008D4BC9" w:rsidRDefault="00A5338F" w:rsidP="008D4BC9">
      <w:pPr>
        <w:spacing w:before="240"/>
        <w:rPr>
          <w:rFonts w:ascii="Gill Sans MT" w:eastAsia="Times New Roman" w:hAnsi="Gill Sans MT" w:cs="Arial"/>
          <w:b/>
          <w:bCs/>
          <w:kern w:val="32"/>
          <w:sz w:val="28"/>
          <w:szCs w:val="46"/>
        </w:rPr>
      </w:pPr>
      <w:r>
        <w:rPr>
          <w:rFonts w:ascii="Gill Sans MT" w:eastAsia="Times New Roman" w:hAnsi="Gill Sans MT" w:cs="Arial"/>
          <w:b/>
          <w:bCs/>
          <w:noProof/>
          <w:kern w:val="32"/>
          <w:sz w:val="28"/>
          <w:szCs w:val="46"/>
        </w:rPr>
        <w:drawing>
          <wp:inline distT="0" distB="0" distL="0" distR="0" wp14:anchorId="2385A4D6" wp14:editId="21EE90E9">
            <wp:extent cx="5905172" cy="3800104"/>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0858" cy="3803763"/>
                    </a:xfrm>
                    <a:prstGeom prst="rect">
                      <a:avLst/>
                    </a:prstGeom>
                    <a:noFill/>
                  </pic:spPr>
                </pic:pic>
              </a:graphicData>
            </a:graphic>
          </wp:inline>
        </w:drawing>
      </w:r>
    </w:p>
    <w:p w14:paraId="584D0331" w14:textId="77777777" w:rsidR="008D4BC9" w:rsidRDefault="008D4BC9" w:rsidP="008D4BC9">
      <w:pPr>
        <w:spacing w:before="240"/>
        <w:rPr>
          <w:rFonts w:ascii="Gill Sans MT" w:eastAsia="Times New Roman" w:hAnsi="Gill Sans MT" w:cs="Arial"/>
          <w:b/>
          <w:bCs/>
          <w:kern w:val="32"/>
          <w:sz w:val="28"/>
          <w:szCs w:val="46"/>
        </w:rPr>
      </w:pPr>
    </w:p>
    <w:p w14:paraId="1D805E39" w14:textId="77777777" w:rsidR="006D2409" w:rsidRDefault="006D2409" w:rsidP="008D4BC9">
      <w:pPr>
        <w:spacing w:before="240"/>
        <w:rPr>
          <w:rFonts w:ascii="Gill Sans MT" w:eastAsia="Times New Roman" w:hAnsi="Gill Sans MT" w:cs="Arial"/>
          <w:b/>
          <w:bCs/>
          <w:kern w:val="32"/>
          <w:sz w:val="28"/>
          <w:szCs w:val="46"/>
        </w:rPr>
      </w:pPr>
    </w:p>
    <w:p w14:paraId="60AB6801" w14:textId="77777777" w:rsidR="006D2409" w:rsidRDefault="006D2409" w:rsidP="008D4BC9">
      <w:pPr>
        <w:spacing w:before="240"/>
        <w:rPr>
          <w:rFonts w:ascii="Gill Sans MT" w:eastAsia="Times New Roman" w:hAnsi="Gill Sans MT" w:cs="Arial"/>
          <w:b/>
          <w:bCs/>
          <w:kern w:val="32"/>
          <w:sz w:val="28"/>
          <w:szCs w:val="46"/>
        </w:rPr>
      </w:pPr>
    </w:p>
    <w:p w14:paraId="2AC1CA27" w14:textId="77777777" w:rsidR="008D4BC9" w:rsidRDefault="008D4BC9" w:rsidP="008D4BC9">
      <w:pPr>
        <w:spacing w:before="240"/>
        <w:rPr>
          <w:rFonts w:ascii="Gill Sans MT" w:eastAsia="Times New Roman" w:hAnsi="Gill Sans MT" w:cs="Arial"/>
          <w:b/>
          <w:bCs/>
          <w:kern w:val="32"/>
          <w:sz w:val="28"/>
          <w:szCs w:val="46"/>
        </w:rPr>
      </w:pPr>
    </w:p>
    <w:p w14:paraId="67750133" w14:textId="77777777" w:rsidR="008D4BC9" w:rsidRDefault="008D4BC9" w:rsidP="008D4BC9">
      <w:pPr>
        <w:spacing w:before="240"/>
        <w:rPr>
          <w:rFonts w:ascii="Gill Sans MT" w:eastAsia="Times New Roman" w:hAnsi="Gill Sans MT" w:cs="Arial"/>
          <w:b/>
          <w:bCs/>
          <w:kern w:val="32"/>
          <w:sz w:val="28"/>
          <w:szCs w:val="46"/>
        </w:rPr>
      </w:pPr>
    </w:p>
    <w:p w14:paraId="0EBBE2DD" w14:textId="77777777" w:rsidR="008D4BC9" w:rsidRDefault="008D4BC9" w:rsidP="008D4BC9">
      <w:pPr>
        <w:spacing w:before="240"/>
        <w:rPr>
          <w:rFonts w:ascii="Gill Sans MT" w:eastAsia="Times New Roman" w:hAnsi="Gill Sans MT" w:cs="Arial"/>
          <w:b/>
          <w:bCs/>
          <w:kern w:val="32"/>
          <w:sz w:val="28"/>
          <w:szCs w:val="46"/>
        </w:rPr>
      </w:pPr>
    </w:p>
    <w:p w14:paraId="3224EF75" w14:textId="3EBDD166" w:rsidR="0093051D" w:rsidRDefault="008D4BC9" w:rsidP="00624149">
      <w:pPr>
        <w:rPr>
          <w:rFonts w:ascii="Century Gothic" w:eastAsia="Times New Roman" w:hAnsi="Century Gothic" w:cs="Arial"/>
          <w:b/>
          <w:bCs/>
          <w:kern w:val="32"/>
          <w:sz w:val="24"/>
          <w:szCs w:val="24"/>
        </w:rPr>
      </w:pPr>
      <w:r w:rsidRPr="00AB3FB9">
        <w:rPr>
          <w:rFonts w:ascii="Century Gothic" w:eastAsia="Times New Roman" w:hAnsi="Century Gothic" w:cs="Arial"/>
          <w:b/>
          <w:bCs/>
          <w:kern w:val="32"/>
          <w:sz w:val="24"/>
          <w:szCs w:val="24"/>
        </w:rPr>
        <w:t>Overview of the PRISM Results</w:t>
      </w:r>
    </w:p>
    <w:p w14:paraId="13171810" w14:textId="77777777" w:rsidR="0093051D" w:rsidRDefault="0093051D" w:rsidP="00624149">
      <w:pPr>
        <w:rPr>
          <w:rFonts w:ascii="Century Gothic" w:eastAsia="Times New Roman" w:hAnsi="Century Gothic" w:cs="Arial"/>
          <w:b/>
          <w:bCs/>
          <w:kern w:val="32"/>
          <w:sz w:val="24"/>
          <w:szCs w:val="24"/>
        </w:rPr>
      </w:pPr>
    </w:p>
    <w:p w14:paraId="58FAE9E3" w14:textId="4D0ACB45" w:rsidR="005B760E" w:rsidRDefault="00A5338F" w:rsidP="00624149">
      <w:pPr>
        <w:rPr>
          <w:rFonts w:ascii="Century Gothic" w:eastAsia="Times New Roman" w:hAnsi="Century Gothic" w:cs="Arial"/>
          <w:b/>
          <w:bCs/>
          <w:kern w:val="32"/>
          <w:sz w:val="24"/>
          <w:szCs w:val="24"/>
        </w:rPr>
      </w:pPr>
      <w:r>
        <w:rPr>
          <w:rFonts w:ascii="Century Gothic" w:eastAsia="Times New Roman" w:hAnsi="Century Gothic" w:cs="Arial"/>
          <w:b/>
          <w:bCs/>
          <w:noProof/>
          <w:kern w:val="32"/>
          <w:sz w:val="24"/>
          <w:szCs w:val="24"/>
        </w:rPr>
        <w:drawing>
          <wp:inline distT="0" distB="0" distL="0" distR="0" wp14:anchorId="3690419F" wp14:editId="74BE2B30">
            <wp:extent cx="5943600" cy="3804005"/>
            <wp:effectExtent l="0" t="0" r="0" b="635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804005"/>
                    </a:xfrm>
                    <a:prstGeom prst="rect">
                      <a:avLst/>
                    </a:prstGeom>
                    <a:noFill/>
                  </pic:spPr>
                </pic:pic>
              </a:graphicData>
            </a:graphic>
          </wp:inline>
        </w:drawing>
      </w:r>
    </w:p>
    <w:p w14:paraId="02814A38" w14:textId="24B8C595" w:rsidR="00A5338F" w:rsidRPr="00AB3FB9" w:rsidRDefault="00A5338F" w:rsidP="00624149">
      <w:pPr>
        <w:rPr>
          <w:rFonts w:ascii="Century Gothic" w:eastAsia="Times New Roman" w:hAnsi="Century Gothic" w:cs="Arial"/>
          <w:b/>
          <w:bCs/>
          <w:kern w:val="32"/>
          <w:sz w:val="24"/>
          <w:szCs w:val="24"/>
        </w:rPr>
      </w:pPr>
    </w:p>
    <w:p w14:paraId="2CEB8CBF" w14:textId="2D59D09E" w:rsidR="008E2B48" w:rsidRPr="008E2B48" w:rsidRDefault="008E2B48" w:rsidP="00E61A5A">
      <w:pPr>
        <w:spacing w:before="240"/>
      </w:pPr>
    </w:p>
    <w:p w14:paraId="638348B6" w14:textId="77777777" w:rsidR="005806F3" w:rsidRPr="005806F3" w:rsidRDefault="005806F3" w:rsidP="005806F3"/>
    <w:p w14:paraId="3E895957" w14:textId="77777777" w:rsidR="009E47EE" w:rsidRPr="00E61A5A" w:rsidRDefault="009E47EE" w:rsidP="00E61A5A">
      <w:pPr>
        <w:spacing w:line="240" w:lineRule="auto"/>
        <w:rPr>
          <w:rFonts w:ascii="Gill Sans MT" w:hAnsi="Gill Sans MT"/>
          <w:sz w:val="24"/>
        </w:rPr>
      </w:pPr>
    </w:p>
    <w:p w14:paraId="363535AC" w14:textId="77777777" w:rsidR="009E47EE" w:rsidRDefault="009E47EE" w:rsidP="001024D9">
      <w:pPr>
        <w:rPr>
          <w:rFonts w:ascii="Gill Sans MT" w:hAnsi="Gill Sans MT"/>
          <w:b/>
          <w:sz w:val="28"/>
        </w:rPr>
      </w:pPr>
    </w:p>
    <w:p w14:paraId="3258E3DF" w14:textId="77777777" w:rsidR="00A2622D" w:rsidRDefault="00A2622D" w:rsidP="001024D9">
      <w:pPr>
        <w:rPr>
          <w:rFonts w:ascii="Gill Sans MT" w:hAnsi="Gill Sans MT"/>
          <w:b/>
          <w:sz w:val="28"/>
        </w:rPr>
      </w:pPr>
    </w:p>
    <w:p w14:paraId="172ABA6E" w14:textId="77777777" w:rsidR="00FB6CD2" w:rsidRDefault="00FB6CD2" w:rsidP="001024D9">
      <w:pPr>
        <w:rPr>
          <w:rFonts w:ascii="Gill Sans MT" w:hAnsi="Gill Sans MT"/>
          <w:b/>
          <w:sz w:val="28"/>
        </w:rPr>
      </w:pPr>
    </w:p>
    <w:p w14:paraId="5D3ECE53" w14:textId="77777777" w:rsidR="00FB6CD2" w:rsidRDefault="00FB6CD2" w:rsidP="001024D9">
      <w:pPr>
        <w:rPr>
          <w:rFonts w:ascii="Gill Sans MT" w:hAnsi="Gill Sans MT"/>
          <w:b/>
          <w:sz w:val="28"/>
        </w:rPr>
      </w:pPr>
    </w:p>
    <w:p w14:paraId="4D7E211D" w14:textId="77777777" w:rsidR="00FB6CD2" w:rsidRDefault="00FB6CD2" w:rsidP="001024D9">
      <w:pPr>
        <w:rPr>
          <w:rFonts w:ascii="Gill Sans MT" w:hAnsi="Gill Sans MT"/>
          <w:b/>
          <w:sz w:val="28"/>
        </w:rPr>
      </w:pPr>
    </w:p>
    <w:p w14:paraId="7AC94301" w14:textId="77777777" w:rsidR="00A2622D" w:rsidRDefault="00A2622D" w:rsidP="001024D9">
      <w:pPr>
        <w:rPr>
          <w:rFonts w:ascii="Gill Sans MT" w:hAnsi="Gill Sans MT"/>
          <w:b/>
          <w:sz w:val="28"/>
        </w:rPr>
      </w:pPr>
    </w:p>
    <w:p w14:paraId="161C65AB" w14:textId="77777777" w:rsidR="001024D9" w:rsidRDefault="001024D9" w:rsidP="001024D9">
      <w:pPr>
        <w:pStyle w:val="ListParagraph"/>
        <w:ind w:left="360"/>
        <w:rPr>
          <w:rFonts w:ascii="Gill Sans MT" w:hAnsi="Gill Sans MT"/>
          <w:sz w:val="28"/>
        </w:rPr>
      </w:pPr>
    </w:p>
    <w:p w14:paraId="5A74FE9A" w14:textId="293D6E92" w:rsidR="00FA3328" w:rsidRDefault="007A5E58" w:rsidP="001024D9">
      <w:pPr>
        <w:pStyle w:val="ListParagraph"/>
        <w:ind w:left="360"/>
        <w:rPr>
          <w:rFonts w:ascii="Gill Sans MT" w:hAnsi="Gill Sans MT"/>
          <w:sz w:val="28"/>
        </w:rPr>
      </w:pPr>
      <w:r w:rsidRPr="00161BD8">
        <w:rPr>
          <w:noProof/>
          <w:color w:val="A3323A" w:themeColor="accent6" w:themeShade="BF"/>
        </w:rPr>
        <w:lastRenderedPageBreak/>
        <w:drawing>
          <wp:anchor distT="0" distB="0" distL="114300" distR="114300" simplePos="0" relativeHeight="251704320" behindDoc="0" locked="0" layoutInCell="1" allowOverlap="1" wp14:anchorId="76718F69" wp14:editId="4D92FF9C">
            <wp:simplePos x="0" y="0"/>
            <wp:positionH relativeFrom="margin">
              <wp:posOffset>-923925</wp:posOffset>
            </wp:positionH>
            <wp:positionV relativeFrom="margin">
              <wp:posOffset>-800100</wp:posOffset>
            </wp:positionV>
            <wp:extent cx="7767955" cy="760095"/>
            <wp:effectExtent l="0" t="0" r="4445" b="1905"/>
            <wp:wrapSquare wrapText="bothSides"/>
            <wp:docPr id="2053" name="Picture 2053" descr="module banne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odule banner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767955" cy="760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4006C0" w14:textId="70989949" w:rsidR="00E61A5A" w:rsidRPr="00161BD8" w:rsidRDefault="00161BD8" w:rsidP="00E61A5A">
      <w:pPr>
        <w:tabs>
          <w:tab w:val="left" w:pos="1080"/>
        </w:tabs>
        <w:rPr>
          <w:rFonts w:ascii="Century Gothic" w:hAnsi="Century Gothic" w:cs="Calibri"/>
          <w:b/>
          <w:caps/>
          <w:color w:val="A3323A" w:themeColor="accent6" w:themeShade="BF"/>
          <w:sz w:val="32"/>
          <w:szCs w:val="32"/>
        </w:rPr>
      </w:pPr>
      <w:r w:rsidRPr="00161BD8">
        <w:rPr>
          <w:rFonts w:ascii="Century Gothic" w:hAnsi="Century Gothic" w:cs="Calibri"/>
          <w:b/>
          <w:caps/>
          <w:color w:val="C83537"/>
          <w:sz w:val="32"/>
          <w:szCs w:val="32"/>
        </w:rPr>
        <w:t xml:space="preserve"> </w:t>
      </w:r>
      <w:r w:rsidRPr="00000883">
        <w:rPr>
          <w:rFonts w:ascii="Century Gothic" w:hAnsi="Century Gothic" w:cs="Calibri"/>
          <w:b/>
          <w:caps/>
          <w:color w:val="C83537"/>
          <w:sz w:val="32"/>
          <w:szCs w:val="32"/>
        </w:rPr>
        <w:t>PRISM Training Evaluation Form</w:t>
      </w:r>
    </w:p>
    <w:p w14:paraId="744FCA5D" w14:textId="77777777" w:rsidR="00E61A5A" w:rsidRPr="00901AA8" w:rsidRDefault="00E61A5A" w:rsidP="00E61A5A">
      <w:pPr>
        <w:tabs>
          <w:tab w:val="left" w:pos="4428"/>
        </w:tabs>
        <w:rPr>
          <w:rFonts w:ascii="Calibri" w:hAnsi="Calibri" w:cs="Calibri"/>
          <w:b/>
        </w:rPr>
      </w:pPr>
    </w:p>
    <w:p w14:paraId="59EB061E" w14:textId="77777777" w:rsidR="00161BD8" w:rsidRPr="00E94585" w:rsidRDefault="00161BD8" w:rsidP="00161BD8">
      <w:pPr>
        <w:tabs>
          <w:tab w:val="left" w:pos="1080"/>
        </w:tabs>
        <w:rPr>
          <w:rFonts w:ascii="Century Gothic" w:hAnsi="Century Gothic" w:cs="Calibri"/>
          <w:b/>
          <w:sz w:val="24"/>
          <w:szCs w:val="24"/>
        </w:rPr>
      </w:pPr>
      <w:r>
        <w:rPr>
          <w:rFonts w:ascii="Century Gothic" w:hAnsi="Century Gothic" w:cs="Calibri"/>
          <w:b/>
          <w:noProof/>
          <w:sz w:val="24"/>
          <w:szCs w:val="24"/>
        </w:rPr>
        <mc:AlternateContent>
          <mc:Choice Requires="wps">
            <w:drawing>
              <wp:anchor distT="4294967295" distB="4294967295" distL="114300" distR="114300" simplePos="0" relativeHeight="251721728" behindDoc="0" locked="0" layoutInCell="1" allowOverlap="1" wp14:anchorId="285680D2" wp14:editId="1998BC8D">
                <wp:simplePos x="0" y="0"/>
                <wp:positionH relativeFrom="column">
                  <wp:posOffset>3167380</wp:posOffset>
                </wp:positionH>
                <wp:positionV relativeFrom="paragraph">
                  <wp:posOffset>138429</wp:posOffset>
                </wp:positionV>
                <wp:extent cx="2569210" cy="0"/>
                <wp:effectExtent l="0" t="0" r="21590" b="19050"/>
                <wp:wrapNone/>
                <wp:docPr id="1"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9210" cy="0"/>
                        </a:xfrm>
                        <a:prstGeom prst="straightConnector1">
                          <a:avLst/>
                        </a:prstGeom>
                        <a:noFill/>
                        <a:ln w="9525">
                          <a:solidFill>
                            <a:srgbClr val="C0C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BB71356" id="_x0000_t32" coordsize="21600,21600" o:spt="32" o:oned="t" path="m,l21600,21600e" filled="f">
                <v:path arrowok="t" fillok="f" o:connecttype="none"/>
                <o:lock v:ext="edit" shapetype="t"/>
              </v:shapetype>
              <v:shape id="AutoShape 7" o:spid="_x0000_s1026" type="#_x0000_t32" style="position:absolute;margin-left:249.4pt;margin-top:10.9pt;width:202.3pt;height:0;z-index:251721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" strokecolor="silver"/>
            </w:pict>
          </mc:Fallback>
        </mc:AlternateContent>
      </w:r>
      <w:r>
        <w:rPr>
          <w:rFonts w:ascii="Century Gothic" w:hAnsi="Century Gothic" w:cs="Calibri"/>
          <w:b/>
          <w:noProof/>
          <w:sz w:val="24"/>
          <w:szCs w:val="24"/>
        </w:rPr>
        <mc:AlternateContent>
          <mc:Choice Requires="wps">
            <w:drawing>
              <wp:anchor distT="4294967295" distB="4294967295" distL="114300" distR="114300" simplePos="0" relativeHeight="251720704" behindDoc="0" locked="0" layoutInCell="1" allowOverlap="1" wp14:anchorId="138632E9" wp14:editId="1E5BC546">
                <wp:simplePos x="0" y="0"/>
                <wp:positionH relativeFrom="column">
                  <wp:posOffset>516255</wp:posOffset>
                </wp:positionH>
                <wp:positionV relativeFrom="paragraph">
                  <wp:posOffset>138429</wp:posOffset>
                </wp:positionV>
                <wp:extent cx="2206625" cy="0"/>
                <wp:effectExtent l="0" t="0" r="22225" b="19050"/>
                <wp:wrapNone/>
                <wp:docPr id="1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6625" cy="0"/>
                        </a:xfrm>
                        <a:prstGeom prst="straightConnector1">
                          <a:avLst/>
                        </a:prstGeom>
                        <a:noFill/>
                        <a:ln w="9525">
                          <a:solidFill>
                            <a:srgbClr val="C0C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5CE58" id="AutoShape 6" o:spid="_x0000_s1026" type="#_x0000_t32" style="position:absolute;margin-left:40.65pt;margin-top:10.9pt;width:173.75pt;height:0;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" strokecolor="silver"/>
            </w:pict>
          </mc:Fallback>
        </mc:AlternateContent>
      </w:r>
      <w:r w:rsidRPr="00E94585">
        <w:rPr>
          <w:rFonts w:ascii="Century Gothic" w:hAnsi="Century Gothic" w:cs="Calibri"/>
          <w:b/>
          <w:sz w:val="24"/>
          <w:szCs w:val="24"/>
        </w:rPr>
        <w:t xml:space="preserve">Place:               </w:t>
      </w:r>
      <w:r w:rsidRPr="00E94585">
        <w:rPr>
          <w:rFonts w:ascii="Century Gothic" w:hAnsi="Century Gothic" w:cs="Calibri"/>
          <w:b/>
          <w:sz w:val="24"/>
          <w:szCs w:val="24"/>
        </w:rPr>
        <w:tab/>
      </w:r>
      <w:r w:rsidRPr="00E94585">
        <w:rPr>
          <w:rFonts w:ascii="Century Gothic" w:hAnsi="Century Gothic" w:cs="Calibri"/>
          <w:b/>
          <w:sz w:val="24"/>
          <w:szCs w:val="24"/>
        </w:rPr>
        <w:tab/>
      </w:r>
      <w:r w:rsidRPr="00E94585">
        <w:rPr>
          <w:rFonts w:ascii="Century Gothic" w:hAnsi="Century Gothic" w:cs="Calibri"/>
          <w:b/>
          <w:sz w:val="24"/>
          <w:szCs w:val="24"/>
        </w:rPr>
        <w:tab/>
      </w:r>
      <w:r w:rsidRPr="00E94585">
        <w:rPr>
          <w:rFonts w:ascii="Century Gothic" w:hAnsi="Century Gothic" w:cs="Calibri"/>
          <w:b/>
          <w:sz w:val="24"/>
          <w:szCs w:val="24"/>
        </w:rPr>
        <w:tab/>
        <w:t>Date:</w:t>
      </w:r>
    </w:p>
    <w:p w14:paraId="641AAA35" w14:textId="77777777" w:rsidR="00E61A5A" w:rsidRPr="00E94585" w:rsidRDefault="00E61A5A" w:rsidP="00E61A5A">
      <w:pPr>
        <w:tabs>
          <w:tab w:val="left" w:pos="2070"/>
          <w:tab w:val="left" w:pos="3780"/>
          <w:tab w:val="left" w:pos="5400"/>
        </w:tabs>
        <w:rPr>
          <w:rFonts w:ascii="Garamond" w:hAnsi="Garamond" w:cs="Calibri"/>
        </w:rPr>
      </w:pPr>
      <w:r w:rsidRPr="00E94585">
        <w:rPr>
          <w:rFonts w:ascii="Garamond" w:hAnsi="Garamond" w:cs="Calibri"/>
        </w:rPr>
        <w:t xml:space="preserve">For each training session </w:t>
      </w:r>
      <w:r>
        <w:rPr>
          <w:rFonts w:ascii="Garamond" w:hAnsi="Garamond" w:cs="Calibri"/>
        </w:rPr>
        <w:t xml:space="preserve">listed </w:t>
      </w:r>
      <w:r w:rsidRPr="00E94585">
        <w:rPr>
          <w:rFonts w:ascii="Garamond" w:hAnsi="Garamond" w:cs="Calibri"/>
        </w:rPr>
        <w:t>below, please answer the following</w:t>
      </w:r>
      <w:r>
        <w:rPr>
          <w:rFonts w:ascii="Garamond" w:hAnsi="Garamond" w:cs="Calibri"/>
        </w:rPr>
        <w:t xml:space="preserve"> questions</w:t>
      </w:r>
      <w:r w:rsidRPr="00E94585">
        <w:rPr>
          <w:rFonts w:ascii="Garamond" w:hAnsi="Garamond" w:cs="Calibri"/>
        </w:rPr>
        <w:t>:</w:t>
      </w:r>
    </w:p>
    <w:p w14:paraId="6E009EB3" w14:textId="77777777" w:rsidR="00E61A5A" w:rsidRPr="00E94585" w:rsidRDefault="00E61A5A" w:rsidP="00687CEE">
      <w:pPr>
        <w:numPr>
          <w:ilvl w:val="0"/>
          <w:numId w:val="7"/>
        </w:numPr>
        <w:tabs>
          <w:tab w:val="left" w:pos="-3240"/>
        </w:tabs>
        <w:spacing w:after="0" w:line="240" w:lineRule="auto"/>
        <w:ind w:left="540"/>
        <w:rPr>
          <w:rFonts w:ascii="Garamond" w:hAnsi="Garamond" w:cs="Calibri"/>
        </w:rPr>
      </w:pPr>
      <w:r w:rsidRPr="00E94585">
        <w:rPr>
          <w:rFonts w:ascii="Garamond" w:hAnsi="Garamond" w:cs="Calibri"/>
        </w:rPr>
        <w:t xml:space="preserve">How useful </w:t>
      </w:r>
      <w:r>
        <w:rPr>
          <w:rFonts w:ascii="Garamond" w:hAnsi="Garamond" w:cs="Calibri"/>
        </w:rPr>
        <w:t>was</w:t>
      </w:r>
      <w:r w:rsidRPr="00E94585">
        <w:rPr>
          <w:rFonts w:ascii="Garamond" w:hAnsi="Garamond" w:cs="Calibri"/>
        </w:rPr>
        <w:t xml:space="preserve"> the </w:t>
      </w:r>
      <w:r>
        <w:rPr>
          <w:rFonts w:ascii="Garamond" w:hAnsi="Garamond" w:cs="Calibri"/>
        </w:rPr>
        <w:t xml:space="preserve">training </w:t>
      </w:r>
      <w:r w:rsidRPr="00E94585">
        <w:rPr>
          <w:rFonts w:ascii="Garamond" w:hAnsi="Garamond" w:cs="Calibri"/>
        </w:rPr>
        <w:t xml:space="preserve">session? Circle the response that best </w:t>
      </w:r>
      <w:r>
        <w:rPr>
          <w:rFonts w:ascii="Garamond" w:hAnsi="Garamond" w:cs="Calibri"/>
        </w:rPr>
        <w:t>represents</w:t>
      </w:r>
      <w:r w:rsidRPr="00E94585">
        <w:rPr>
          <w:rFonts w:ascii="Garamond" w:hAnsi="Garamond" w:cs="Calibri"/>
        </w:rPr>
        <w:t xml:space="preserve"> your opinion.</w:t>
      </w:r>
    </w:p>
    <w:p w14:paraId="28D52500" w14:textId="77777777" w:rsidR="00E61A5A" w:rsidRPr="00E94585" w:rsidRDefault="00E61A5A" w:rsidP="00687CEE">
      <w:pPr>
        <w:numPr>
          <w:ilvl w:val="0"/>
          <w:numId w:val="7"/>
        </w:numPr>
        <w:tabs>
          <w:tab w:val="left" w:pos="-3240"/>
        </w:tabs>
        <w:spacing w:after="0" w:line="240" w:lineRule="auto"/>
        <w:ind w:left="540"/>
        <w:rPr>
          <w:rFonts w:ascii="Garamond" w:hAnsi="Garamond" w:cs="Calibri"/>
        </w:rPr>
      </w:pPr>
      <w:r w:rsidRPr="00E94585">
        <w:rPr>
          <w:rFonts w:ascii="Garamond" w:hAnsi="Garamond" w:cs="Calibri"/>
        </w:rPr>
        <w:t xml:space="preserve">Did </w:t>
      </w:r>
      <w:r>
        <w:rPr>
          <w:rFonts w:ascii="Garamond" w:hAnsi="Garamond" w:cs="Calibri"/>
        </w:rPr>
        <w:t>the training</w:t>
      </w:r>
      <w:r w:rsidRPr="00E94585">
        <w:rPr>
          <w:rFonts w:ascii="Garamond" w:hAnsi="Garamond" w:cs="Calibri"/>
        </w:rPr>
        <w:t xml:space="preserve"> session contain information that was new to you? Circle Yes or No.</w:t>
      </w:r>
    </w:p>
    <w:p w14:paraId="13F9411A" w14:textId="77777777" w:rsidR="00E61A5A" w:rsidRPr="0020608D" w:rsidRDefault="00E61A5A" w:rsidP="00E61A5A">
      <w:pPr>
        <w:tabs>
          <w:tab w:val="left" w:pos="4428"/>
        </w:tabs>
        <w:rPr>
          <w:rFonts w:ascii="Calibri" w:hAnsi="Calibri" w:cs="Calibri"/>
        </w:rPr>
      </w:pPr>
    </w:p>
    <w:tbl>
      <w:tblPr>
        <w:tblW w:w="4973" w:type="pct"/>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
        <w:gridCol w:w="4502"/>
        <w:gridCol w:w="808"/>
        <w:gridCol w:w="1188"/>
        <w:gridCol w:w="909"/>
        <w:gridCol w:w="788"/>
        <w:gridCol w:w="577"/>
      </w:tblGrid>
      <w:tr w:rsidR="00161BD8" w:rsidRPr="00E94585" w14:paraId="6E49A051" w14:textId="77777777" w:rsidTr="00161BD8">
        <w:trPr>
          <w:cantSplit/>
          <w:trHeight w:val="584"/>
        </w:trPr>
        <w:tc>
          <w:tcPr>
            <w:tcW w:w="2707" w:type="pct"/>
            <w:gridSpan w:val="2"/>
            <w:tcBorders>
              <w:left w:val="nil"/>
              <w:bottom w:val="nil"/>
              <w:right w:val="single" w:sz="4" w:space="0" w:color="FFFFFF"/>
            </w:tcBorders>
            <w:shd w:val="clear" w:color="auto" w:fill="C83537"/>
            <w:vAlign w:val="center"/>
          </w:tcPr>
          <w:p w14:paraId="611945F8" w14:textId="77777777" w:rsidR="00161BD8" w:rsidRPr="00F633F4" w:rsidRDefault="00161BD8" w:rsidP="00DC4B37">
            <w:pPr>
              <w:tabs>
                <w:tab w:val="left" w:pos="4428"/>
              </w:tabs>
              <w:spacing w:after="0"/>
              <w:jc w:val="center"/>
              <w:rPr>
                <w:rFonts w:ascii="Century Gothic" w:hAnsi="Century Gothic" w:cs="Calibri"/>
                <w:b/>
                <w:color w:val="FFFFFF"/>
                <w:sz w:val="18"/>
                <w:szCs w:val="18"/>
              </w:rPr>
            </w:pPr>
            <w:r w:rsidRPr="00F633F4">
              <w:rPr>
                <w:rFonts w:ascii="Century Gothic" w:hAnsi="Century Gothic" w:cs="Calibri"/>
                <w:b/>
                <w:color w:val="FFFFFF"/>
                <w:sz w:val="18"/>
                <w:szCs w:val="18"/>
              </w:rPr>
              <w:t>Session</w:t>
            </w:r>
          </w:p>
        </w:tc>
        <w:tc>
          <w:tcPr>
            <w:tcW w:w="1560" w:type="pct"/>
            <w:gridSpan w:val="3"/>
            <w:tcBorders>
              <w:left w:val="single" w:sz="4" w:space="0" w:color="FFFFFF"/>
              <w:bottom w:val="nil"/>
              <w:right w:val="single" w:sz="4" w:space="0" w:color="FFFFFF"/>
            </w:tcBorders>
            <w:shd w:val="clear" w:color="auto" w:fill="C83537"/>
            <w:vAlign w:val="center"/>
          </w:tcPr>
          <w:p w14:paraId="219E2D10" w14:textId="77777777" w:rsidR="00161BD8" w:rsidRPr="00F633F4" w:rsidRDefault="00161BD8" w:rsidP="00DC4B37">
            <w:pPr>
              <w:tabs>
                <w:tab w:val="left" w:pos="4428"/>
              </w:tabs>
              <w:spacing w:after="0"/>
              <w:jc w:val="center"/>
              <w:rPr>
                <w:rFonts w:ascii="Century Gothic" w:hAnsi="Century Gothic" w:cs="Calibri"/>
                <w:b/>
                <w:color w:val="FFFFFF"/>
                <w:sz w:val="18"/>
                <w:szCs w:val="18"/>
              </w:rPr>
            </w:pPr>
            <w:r w:rsidRPr="00F633F4">
              <w:rPr>
                <w:rFonts w:ascii="Century Gothic" w:hAnsi="Century Gothic" w:cs="Calibri"/>
                <w:b/>
                <w:color w:val="FFFFFF"/>
                <w:sz w:val="18"/>
                <w:szCs w:val="18"/>
              </w:rPr>
              <w:t>How useful was the training session?</w:t>
            </w:r>
          </w:p>
        </w:tc>
        <w:tc>
          <w:tcPr>
            <w:tcW w:w="733" w:type="pct"/>
            <w:gridSpan w:val="2"/>
            <w:tcBorders>
              <w:left w:val="single" w:sz="4" w:space="0" w:color="FFFFFF"/>
              <w:bottom w:val="nil"/>
              <w:right w:val="nil"/>
            </w:tcBorders>
            <w:shd w:val="clear" w:color="auto" w:fill="C83537"/>
            <w:vAlign w:val="center"/>
          </w:tcPr>
          <w:p w14:paraId="4C337CDA" w14:textId="77777777" w:rsidR="00161BD8" w:rsidRPr="00F633F4" w:rsidRDefault="00161BD8" w:rsidP="00DC4B37">
            <w:pPr>
              <w:tabs>
                <w:tab w:val="left" w:pos="4428"/>
              </w:tabs>
              <w:spacing w:after="0"/>
              <w:jc w:val="center"/>
              <w:rPr>
                <w:rFonts w:ascii="Century Gothic" w:hAnsi="Century Gothic" w:cs="Calibri"/>
                <w:b/>
                <w:color w:val="FFFFFF"/>
                <w:sz w:val="18"/>
                <w:szCs w:val="18"/>
              </w:rPr>
            </w:pPr>
            <w:r w:rsidRPr="00F633F4">
              <w:rPr>
                <w:rFonts w:ascii="Century Gothic" w:hAnsi="Century Gothic" w:cs="Calibri"/>
                <w:b/>
                <w:color w:val="FFFFFF"/>
                <w:sz w:val="18"/>
                <w:szCs w:val="18"/>
              </w:rPr>
              <w:t>New information?</w:t>
            </w:r>
          </w:p>
        </w:tc>
      </w:tr>
      <w:tr w:rsidR="00161BD8" w:rsidRPr="00E94585" w14:paraId="431F1454" w14:textId="77777777" w:rsidTr="00161BD8">
        <w:trPr>
          <w:trHeight w:val="336"/>
        </w:trPr>
        <w:tc>
          <w:tcPr>
            <w:tcW w:w="289" w:type="pct"/>
            <w:tcBorders>
              <w:top w:val="nil"/>
            </w:tcBorders>
            <w:shd w:val="clear" w:color="auto" w:fill="auto"/>
            <w:vAlign w:val="center"/>
          </w:tcPr>
          <w:p w14:paraId="19983D90"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2</w:t>
            </w:r>
          </w:p>
        </w:tc>
        <w:tc>
          <w:tcPr>
            <w:tcW w:w="2418" w:type="pct"/>
            <w:tcBorders>
              <w:top w:val="nil"/>
            </w:tcBorders>
            <w:shd w:val="clear" w:color="auto" w:fill="auto"/>
            <w:vAlign w:val="center"/>
          </w:tcPr>
          <w:p w14:paraId="007E73CA" w14:textId="77777777" w:rsidR="00161BD8" w:rsidRPr="00E94585" w:rsidRDefault="00161BD8" w:rsidP="00DC4B37">
            <w:pPr>
              <w:tabs>
                <w:tab w:val="left" w:pos="4428"/>
              </w:tabs>
              <w:spacing w:after="0"/>
              <w:rPr>
                <w:rFonts w:ascii="Century Gothic" w:hAnsi="Century Gothic" w:cs="Calibri"/>
                <w:b/>
                <w:sz w:val="18"/>
                <w:szCs w:val="18"/>
              </w:rPr>
            </w:pPr>
            <w:r>
              <w:rPr>
                <w:rFonts w:ascii="Century Gothic" w:hAnsi="Century Gothic" w:cs="Calibri"/>
                <w:b/>
                <w:sz w:val="18"/>
                <w:szCs w:val="18"/>
              </w:rPr>
              <w:t xml:space="preserve">Introduction to the </w:t>
            </w:r>
            <w:r w:rsidRPr="00E94585">
              <w:rPr>
                <w:rFonts w:ascii="Century Gothic" w:hAnsi="Century Gothic" w:cs="Calibri"/>
                <w:b/>
                <w:sz w:val="18"/>
                <w:szCs w:val="18"/>
              </w:rPr>
              <w:t xml:space="preserve">Health Information System </w:t>
            </w:r>
          </w:p>
        </w:tc>
        <w:tc>
          <w:tcPr>
            <w:tcW w:w="434" w:type="pct"/>
            <w:tcBorders>
              <w:top w:val="nil"/>
              <w:bottom w:val="single" w:sz="4" w:space="0" w:color="auto"/>
              <w:right w:val="single" w:sz="4" w:space="0" w:color="auto"/>
            </w:tcBorders>
            <w:shd w:val="clear" w:color="auto" w:fill="auto"/>
            <w:vAlign w:val="bottom"/>
          </w:tcPr>
          <w:p w14:paraId="0E2CC1E3"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nil"/>
              <w:left w:val="single" w:sz="4" w:space="0" w:color="auto"/>
              <w:bottom w:val="single" w:sz="4" w:space="0" w:color="auto"/>
              <w:right w:val="single" w:sz="4" w:space="0" w:color="auto"/>
            </w:tcBorders>
            <w:shd w:val="clear" w:color="auto" w:fill="auto"/>
            <w:vAlign w:val="bottom"/>
          </w:tcPr>
          <w:p w14:paraId="6616C91A"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nil"/>
              <w:left w:val="single" w:sz="4" w:space="0" w:color="auto"/>
              <w:bottom w:val="single" w:sz="4" w:space="0" w:color="auto"/>
            </w:tcBorders>
            <w:shd w:val="clear" w:color="auto" w:fill="auto"/>
            <w:vAlign w:val="bottom"/>
          </w:tcPr>
          <w:p w14:paraId="132DD329"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top w:val="nil"/>
              <w:right w:val="nil"/>
            </w:tcBorders>
            <w:shd w:val="clear" w:color="auto" w:fill="auto"/>
            <w:vAlign w:val="center"/>
          </w:tcPr>
          <w:p w14:paraId="600A8C7B"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top w:val="nil"/>
              <w:left w:val="nil"/>
            </w:tcBorders>
            <w:shd w:val="clear" w:color="auto" w:fill="auto"/>
            <w:vAlign w:val="center"/>
          </w:tcPr>
          <w:p w14:paraId="0FBC3A8E"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0D5A8DE1" w14:textId="77777777" w:rsidTr="00161BD8">
        <w:trPr>
          <w:trHeight w:val="336"/>
        </w:trPr>
        <w:tc>
          <w:tcPr>
            <w:tcW w:w="289" w:type="pct"/>
            <w:shd w:val="clear" w:color="auto" w:fill="auto"/>
            <w:vAlign w:val="center"/>
          </w:tcPr>
          <w:p w14:paraId="1A5BC3F1"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3</w:t>
            </w:r>
          </w:p>
        </w:tc>
        <w:tc>
          <w:tcPr>
            <w:tcW w:w="2418" w:type="pct"/>
            <w:shd w:val="clear" w:color="auto" w:fill="auto"/>
            <w:vAlign w:val="center"/>
          </w:tcPr>
          <w:p w14:paraId="4D78BDD5" w14:textId="77777777" w:rsidR="00161BD8" w:rsidRPr="00E94585" w:rsidRDefault="00161BD8" w:rsidP="00DC4B37">
            <w:pPr>
              <w:tabs>
                <w:tab w:val="left" w:pos="4428"/>
              </w:tabs>
              <w:spacing w:after="0"/>
              <w:rPr>
                <w:rFonts w:ascii="Century Gothic" w:hAnsi="Century Gothic" w:cs="Calibri"/>
                <w:b/>
                <w:sz w:val="18"/>
                <w:szCs w:val="18"/>
              </w:rPr>
            </w:pPr>
            <w:r>
              <w:rPr>
                <w:rFonts w:ascii="Century Gothic" w:hAnsi="Century Gothic" w:cs="Calibri"/>
                <w:b/>
                <w:sz w:val="18"/>
                <w:szCs w:val="18"/>
              </w:rPr>
              <w:t xml:space="preserve">Introduction to </w:t>
            </w:r>
            <w:r w:rsidRPr="00E94585">
              <w:rPr>
                <w:rFonts w:ascii="Century Gothic" w:hAnsi="Century Gothic" w:cs="Calibri"/>
                <w:b/>
                <w:sz w:val="18"/>
                <w:szCs w:val="18"/>
              </w:rPr>
              <w:t xml:space="preserve">Routine Health Information System </w:t>
            </w:r>
          </w:p>
        </w:tc>
        <w:tc>
          <w:tcPr>
            <w:tcW w:w="434" w:type="pct"/>
            <w:tcBorders>
              <w:top w:val="single" w:sz="4" w:space="0" w:color="auto"/>
              <w:bottom w:val="single" w:sz="4" w:space="0" w:color="auto"/>
              <w:right w:val="single" w:sz="4" w:space="0" w:color="auto"/>
            </w:tcBorders>
            <w:shd w:val="clear" w:color="auto" w:fill="auto"/>
            <w:vAlign w:val="center"/>
          </w:tcPr>
          <w:p w14:paraId="2C176095"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17E1038E"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tcBorders>
            <w:shd w:val="clear" w:color="auto" w:fill="auto"/>
            <w:vAlign w:val="center"/>
          </w:tcPr>
          <w:p w14:paraId="2E5226BE"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right w:val="nil"/>
            </w:tcBorders>
            <w:shd w:val="clear" w:color="auto" w:fill="auto"/>
            <w:vAlign w:val="center"/>
          </w:tcPr>
          <w:p w14:paraId="20A51DCB"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left w:val="nil"/>
            </w:tcBorders>
            <w:shd w:val="clear" w:color="auto" w:fill="auto"/>
            <w:vAlign w:val="center"/>
          </w:tcPr>
          <w:p w14:paraId="7974B542"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23D4B51F" w14:textId="77777777" w:rsidTr="00161BD8">
        <w:trPr>
          <w:trHeight w:val="336"/>
        </w:trPr>
        <w:tc>
          <w:tcPr>
            <w:tcW w:w="289" w:type="pct"/>
            <w:shd w:val="clear" w:color="auto" w:fill="auto"/>
            <w:vAlign w:val="center"/>
          </w:tcPr>
          <w:p w14:paraId="6601AF9A"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4</w:t>
            </w:r>
          </w:p>
        </w:tc>
        <w:tc>
          <w:tcPr>
            <w:tcW w:w="2418" w:type="pct"/>
            <w:shd w:val="clear" w:color="auto" w:fill="auto"/>
            <w:vAlign w:val="center"/>
          </w:tcPr>
          <w:p w14:paraId="69BA8FFE" w14:textId="77777777" w:rsidR="00161BD8" w:rsidRPr="00E94585" w:rsidRDefault="00161BD8" w:rsidP="00DC4B37">
            <w:pPr>
              <w:tabs>
                <w:tab w:val="left" w:pos="4428"/>
              </w:tabs>
              <w:spacing w:after="0"/>
              <w:rPr>
                <w:rFonts w:ascii="Century Gothic" w:hAnsi="Century Gothic" w:cs="Calibri"/>
                <w:b/>
                <w:sz w:val="18"/>
                <w:szCs w:val="18"/>
              </w:rPr>
            </w:pPr>
            <w:r w:rsidRPr="00E94585">
              <w:rPr>
                <w:rFonts w:ascii="Century Gothic" w:hAnsi="Century Gothic" w:cs="Calibri"/>
                <w:b/>
                <w:sz w:val="18"/>
                <w:szCs w:val="18"/>
              </w:rPr>
              <w:t xml:space="preserve">Introduction to </w:t>
            </w:r>
            <w:r>
              <w:rPr>
                <w:rFonts w:ascii="Century Gothic" w:hAnsi="Century Gothic" w:cs="Calibri"/>
                <w:b/>
                <w:sz w:val="18"/>
                <w:szCs w:val="18"/>
              </w:rPr>
              <w:t xml:space="preserve">the </w:t>
            </w:r>
            <w:r w:rsidRPr="00E94585">
              <w:rPr>
                <w:rFonts w:ascii="Century Gothic" w:hAnsi="Century Gothic" w:cs="Calibri"/>
                <w:b/>
                <w:sz w:val="18"/>
                <w:szCs w:val="18"/>
              </w:rPr>
              <w:t xml:space="preserve">PRISM Framework </w:t>
            </w:r>
          </w:p>
        </w:tc>
        <w:tc>
          <w:tcPr>
            <w:tcW w:w="434" w:type="pct"/>
            <w:tcBorders>
              <w:top w:val="single" w:sz="4" w:space="0" w:color="auto"/>
              <w:bottom w:val="single" w:sz="4" w:space="0" w:color="auto"/>
              <w:right w:val="single" w:sz="4" w:space="0" w:color="auto"/>
            </w:tcBorders>
            <w:shd w:val="clear" w:color="auto" w:fill="auto"/>
            <w:vAlign w:val="bottom"/>
          </w:tcPr>
          <w:p w14:paraId="3532F670"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bottom"/>
          </w:tcPr>
          <w:p w14:paraId="7F25077E"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tcBorders>
            <w:shd w:val="clear" w:color="auto" w:fill="auto"/>
            <w:vAlign w:val="bottom"/>
          </w:tcPr>
          <w:p w14:paraId="4A9D60B0"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right w:val="nil"/>
            </w:tcBorders>
            <w:shd w:val="clear" w:color="auto" w:fill="auto"/>
            <w:vAlign w:val="center"/>
          </w:tcPr>
          <w:p w14:paraId="129319C8"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left w:val="nil"/>
            </w:tcBorders>
            <w:shd w:val="clear" w:color="auto" w:fill="auto"/>
            <w:vAlign w:val="center"/>
          </w:tcPr>
          <w:p w14:paraId="3050B8F7"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2B98C276" w14:textId="77777777" w:rsidTr="00161BD8">
        <w:trPr>
          <w:trHeight w:val="336"/>
        </w:trPr>
        <w:tc>
          <w:tcPr>
            <w:tcW w:w="289" w:type="pct"/>
            <w:shd w:val="clear" w:color="auto" w:fill="auto"/>
            <w:vAlign w:val="center"/>
          </w:tcPr>
          <w:p w14:paraId="3235347D"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5</w:t>
            </w:r>
          </w:p>
        </w:tc>
        <w:tc>
          <w:tcPr>
            <w:tcW w:w="2418" w:type="pct"/>
            <w:shd w:val="clear" w:color="auto" w:fill="auto"/>
            <w:vAlign w:val="center"/>
          </w:tcPr>
          <w:p w14:paraId="3E2B6B2A" w14:textId="77777777" w:rsidR="00161BD8" w:rsidRPr="00E94585" w:rsidRDefault="00161BD8" w:rsidP="00DC4B37">
            <w:pPr>
              <w:tabs>
                <w:tab w:val="left" w:pos="4428"/>
              </w:tabs>
              <w:spacing w:after="0"/>
              <w:rPr>
                <w:rFonts w:ascii="Century Gothic" w:hAnsi="Century Gothic" w:cs="Calibri"/>
                <w:b/>
                <w:sz w:val="18"/>
                <w:szCs w:val="18"/>
              </w:rPr>
            </w:pPr>
            <w:r w:rsidRPr="00E94585">
              <w:rPr>
                <w:rFonts w:ascii="Century Gothic" w:hAnsi="Century Gothic" w:cs="Calibri"/>
                <w:b/>
                <w:sz w:val="18"/>
                <w:szCs w:val="18"/>
              </w:rPr>
              <w:t>Measuring Data Quality</w:t>
            </w:r>
          </w:p>
        </w:tc>
        <w:tc>
          <w:tcPr>
            <w:tcW w:w="434" w:type="pct"/>
            <w:tcBorders>
              <w:top w:val="single" w:sz="4" w:space="0" w:color="auto"/>
              <w:bottom w:val="single" w:sz="4" w:space="0" w:color="auto"/>
              <w:right w:val="single" w:sz="4" w:space="0" w:color="auto"/>
            </w:tcBorders>
            <w:shd w:val="clear" w:color="auto" w:fill="auto"/>
            <w:vAlign w:val="bottom"/>
          </w:tcPr>
          <w:p w14:paraId="22BAF63D"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bottom"/>
          </w:tcPr>
          <w:p w14:paraId="79853CAD"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tcBorders>
            <w:shd w:val="clear" w:color="auto" w:fill="auto"/>
            <w:vAlign w:val="bottom"/>
          </w:tcPr>
          <w:p w14:paraId="0775B3BC"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right w:val="nil"/>
            </w:tcBorders>
            <w:shd w:val="clear" w:color="auto" w:fill="auto"/>
            <w:vAlign w:val="center"/>
          </w:tcPr>
          <w:p w14:paraId="497CE294"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left w:val="nil"/>
            </w:tcBorders>
            <w:shd w:val="clear" w:color="auto" w:fill="auto"/>
            <w:vAlign w:val="center"/>
          </w:tcPr>
          <w:p w14:paraId="570D12D8"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0C406BB5" w14:textId="77777777" w:rsidTr="00161BD8">
        <w:trPr>
          <w:trHeight w:val="336"/>
        </w:trPr>
        <w:tc>
          <w:tcPr>
            <w:tcW w:w="289" w:type="pct"/>
            <w:shd w:val="clear" w:color="auto" w:fill="auto"/>
            <w:vAlign w:val="center"/>
          </w:tcPr>
          <w:p w14:paraId="1E68E21D"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6</w:t>
            </w:r>
          </w:p>
        </w:tc>
        <w:tc>
          <w:tcPr>
            <w:tcW w:w="2418" w:type="pct"/>
            <w:shd w:val="clear" w:color="auto" w:fill="auto"/>
            <w:vAlign w:val="center"/>
          </w:tcPr>
          <w:p w14:paraId="38B743AF" w14:textId="77777777" w:rsidR="00161BD8" w:rsidRPr="00E94585" w:rsidRDefault="00161BD8" w:rsidP="00DC4B37">
            <w:pPr>
              <w:tabs>
                <w:tab w:val="left" w:pos="4428"/>
              </w:tabs>
              <w:spacing w:after="0"/>
              <w:rPr>
                <w:rFonts w:ascii="Century Gothic" w:hAnsi="Century Gothic" w:cs="Calibri"/>
                <w:b/>
                <w:sz w:val="18"/>
                <w:szCs w:val="18"/>
              </w:rPr>
            </w:pPr>
            <w:r w:rsidRPr="00E94585">
              <w:rPr>
                <w:rFonts w:ascii="Century Gothic" w:hAnsi="Century Gothic" w:cs="Calibri"/>
                <w:b/>
                <w:sz w:val="18"/>
                <w:szCs w:val="18"/>
              </w:rPr>
              <w:t xml:space="preserve">Use of Information for </w:t>
            </w:r>
            <w:r>
              <w:rPr>
                <w:rFonts w:ascii="Century Gothic" w:hAnsi="Century Gothic" w:cs="Calibri"/>
                <w:b/>
                <w:sz w:val="18"/>
                <w:szCs w:val="18"/>
              </w:rPr>
              <w:t>D</w:t>
            </w:r>
            <w:r w:rsidRPr="00E94585">
              <w:rPr>
                <w:rFonts w:ascii="Century Gothic" w:hAnsi="Century Gothic" w:cs="Calibri"/>
                <w:b/>
                <w:sz w:val="18"/>
                <w:szCs w:val="18"/>
              </w:rPr>
              <w:t>ecision</w:t>
            </w:r>
            <w:r>
              <w:rPr>
                <w:rFonts w:ascii="Century Gothic" w:hAnsi="Century Gothic" w:cs="Calibri"/>
                <w:b/>
                <w:sz w:val="18"/>
                <w:szCs w:val="18"/>
              </w:rPr>
              <w:t xml:space="preserve"> M</w:t>
            </w:r>
            <w:r w:rsidRPr="00E94585">
              <w:rPr>
                <w:rFonts w:ascii="Century Gothic" w:hAnsi="Century Gothic" w:cs="Calibri"/>
                <w:b/>
                <w:sz w:val="18"/>
                <w:szCs w:val="18"/>
              </w:rPr>
              <w:t>aking</w:t>
            </w:r>
          </w:p>
        </w:tc>
        <w:tc>
          <w:tcPr>
            <w:tcW w:w="434" w:type="pct"/>
            <w:tcBorders>
              <w:top w:val="single" w:sz="4" w:space="0" w:color="auto"/>
              <w:bottom w:val="single" w:sz="4" w:space="0" w:color="auto"/>
              <w:right w:val="single" w:sz="4" w:space="0" w:color="auto"/>
            </w:tcBorders>
            <w:shd w:val="clear" w:color="auto" w:fill="auto"/>
            <w:vAlign w:val="bottom"/>
          </w:tcPr>
          <w:p w14:paraId="69AC5F8C"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bottom"/>
          </w:tcPr>
          <w:p w14:paraId="14DA68EF"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tcBorders>
            <w:shd w:val="clear" w:color="auto" w:fill="auto"/>
            <w:vAlign w:val="bottom"/>
          </w:tcPr>
          <w:p w14:paraId="19F861F5"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right w:val="nil"/>
            </w:tcBorders>
            <w:shd w:val="clear" w:color="auto" w:fill="auto"/>
            <w:vAlign w:val="center"/>
          </w:tcPr>
          <w:p w14:paraId="68D2B244"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left w:val="nil"/>
            </w:tcBorders>
            <w:shd w:val="clear" w:color="auto" w:fill="auto"/>
            <w:vAlign w:val="center"/>
          </w:tcPr>
          <w:p w14:paraId="760DD8BB"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05FD7B19" w14:textId="77777777" w:rsidTr="00161BD8">
        <w:trPr>
          <w:trHeight w:val="336"/>
        </w:trPr>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1E70B647"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7</w:t>
            </w:r>
          </w:p>
        </w:tc>
        <w:tc>
          <w:tcPr>
            <w:tcW w:w="2418" w:type="pct"/>
            <w:tcBorders>
              <w:top w:val="single" w:sz="4" w:space="0" w:color="auto"/>
              <w:left w:val="single" w:sz="4" w:space="0" w:color="auto"/>
              <w:bottom w:val="single" w:sz="4" w:space="0" w:color="auto"/>
              <w:right w:val="single" w:sz="4" w:space="0" w:color="auto"/>
            </w:tcBorders>
            <w:shd w:val="clear" w:color="auto" w:fill="auto"/>
            <w:vAlign w:val="center"/>
          </w:tcPr>
          <w:p w14:paraId="650D8C1F" w14:textId="77777777" w:rsidR="00161BD8" w:rsidRPr="00E94585" w:rsidRDefault="00161BD8" w:rsidP="00DC4B37">
            <w:pPr>
              <w:tabs>
                <w:tab w:val="left" w:pos="4428"/>
              </w:tabs>
              <w:spacing w:after="0"/>
              <w:rPr>
                <w:rFonts w:ascii="Century Gothic" w:hAnsi="Century Gothic" w:cs="Calibri"/>
                <w:b/>
                <w:sz w:val="18"/>
                <w:szCs w:val="18"/>
              </w:rPr>
            </w:pPr>
            <w:r w:rsidRPr="00E94585">
              <w:rPr>
                <w:rFonts w:ascii="Century Gothic" w:hAnsi="Century Gothic" w:cs="Calibri"/>
                <w:b/>
                <w:sz w:val="18"/>
                <w:szCs w:val="18"/>
              </w:rPr>
              <w:t xml:space="preserve">Overview of </w:t>
            </w:r>
            <w:r>
              <w:rPr>
                <w:rFonts w:ascii="Century Gothic" w:hAnsi="Century Gothic" w:cs="Calibri"/>
                <w:b/>
                <w:sz w:val="18"/>
                <w:szCs w:val="18"/>
              </w:rPr>
              <w:t xml:space="preserve">the </w:t>
            </w:r>
            <w:r w:rsidRPr="00E94585">
              <w:rPr>
                <w:rFonts w:ascii="Century Gothic" w:hAnsi="Century Gothic" w:cs="Calibri"/>
                <w:b/>
                <w:sz w:val="18"/>
                <w:szCs w:val="18"/>
              </w:rPr>
              <w:t>PRISM Tools</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tcPr>
          <w:p w14:paraId="53C5624B"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bottom"/>
          </w:tcPr>
          <w:p w14:paraId="5658B9B3"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right w:val="single" w:sz="4" w:space="0" w:color="auto"/>
            </w:tcBorders>
            <w:shd w:val="clear" w:color="auto" w:fill="auto"/>
            <w:vAlign w:val="bottom"/>
          </w:tcPr>
          <w:p w14:paraId="24D8FBCB"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top w:val="single" w:sz="4" w:space="0" w:color="auto"/>
              <w:left w:val="single" w:sz="4" w:space="0" w:color="auto"/>
              <w:bottom w:val="single" w:sz="4" w:space="0" w:color="auto"/>
              <w:right w:val="nil"/>
            </w:tcBorders>
            <w:shd w:val="clear" w:color="auto" w:fill="auto"/>
            <w:vAlign w:val="center"/>
          </w:tcPr>
          <w:p w14:paraId="33406693"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top w:val="single" w:sz="4" w:space="0" w:color="auto"/>
              <w:left w:val="nil"/>
              <w:bottom w:val="single" w:sz="4" w:space="0" w:color="auto"/>
              <w:right w:val="single" w:sz="4" w:space="0" w:color="auto"/>
            </w:tcBorders>
            <w:shd w:val="clear" w:color="auto" w:fill="auto"/>
            <w:vAlign w:val="center"/>
          </w:tcPr>
          <w:p w14:paraId="48ABE859"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67EF3173" w14:textId="77777777" w:rsidTr="00161BD8">
        <w:trPr>
          <w:trHeight w:val="336"/>
        </w:trPr>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68681C9C"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8</w:t>
            </w:r>
          </w:p>
        </w:tc>
        <w:tc>
          <w:tcPr>
            <w:tcW w:w="2418" w:type="pct"/>
            <w:tcBorders>
              <w:top w:val="single" w:sz="4" w:space="0" w:color="auto"/>
              <w:left w:val="single" w:sz="4" w:space="0" w:color="auto"/>
              <w:bottom w:val="single" w:sz="4" w:space="0" w:color="auto"/>
              <w:right w:val="single" w:sz="4" w:space="0" w:color="auto"/>
            </w:tcBorders>
            <w:shd w:val="clear" w:color="auto" w:fill="auto"/>
            <w:vAlign w:val="center"/>
          </w:tcPr>
          <w:p w14:paraId="7D1E8527" w14:textId="77777777" w:rsidR="00161BD8" w:rsidRPr="00E94585" w:rsidRDefault="00161BD8" w:rsidP="00DC4B37">
            <w:pPr>
              <w:tabs>
                <w:tab w:val="left" w:pos="4428"/>
              </w:tabs>
              <w:spacing w:after="0"/>
              <w:rPr>
                <w:rFonts w:ascii="Century Gothic" w:hAnsi="Century Gothic" w:cs="Calibri"/>
                <w:b/>
                <w:sz w:val="18"/>
                <w:szCs w:val="18"/>
              </w:rPr>
            </w:pPr>
            <w:r w:rsidRPr="00E94585">
              <w:rPr>
                <w:rFonts w:ascii="Century Gothic" w:hAnsi="Century Gothic" w:cs="Calibri"/>
                <w:b/>
                <w:sz w:val="18"/>
                <w:szCs w:val="18"/>
              </w:rPr>
              <w:t>Assessment Implementation</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tcPr>
          <w:p w14:paraId="16E72C5F"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bottom"/>
          </w:tcPr>
          <w:p w14:paraId="3D9DEE16"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right w:val="single" w:sz="4" w:space="0" w:color="auto"/>
            </w:tcBorders>
            <w:shd w:val="clear" w:color="auto" w:fill="auto"/>
            <w:vAlign w:val="bottom"/>
          </w:tcPr>
          <w:p w14:paraId="6EC396F5"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top w:val="single" w:sz="4" w:space="0" w:color="auto"/>
              <w:left w:val="single" w:sz="4" w:space="0" w:color="auto"/>
              <w:bottom w:val="single" w:sz="4" w:space="0" w:color="auto"/>
              <w:right w:val="nil"/>
            </w:tcBorders>
            <w:shd w:val="clear" w:color="auto" w:fill="auto"/>
            <w:vAlign w:val="center"/>
          </w:tcPr>
          <w:p w14:paraId="60833475"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top w:val="single" w:sz="4" w:space="0" w:color="auto"/>
              <w:left w:val="nil"/>
              <w:bottom w:val="single" w:sz="4" w:space="0" w:color="auto"/>
              <w:right w:val="single" w:sz="4" w:space="0" w:color="auto"/>
            </w:tcBorders>
            <w:shd w:val="clear" w:color="auto" w:fill="auto"/>
            <w:vAlign w:val="center"/>
          </w:tcPr>
          <w:p w14:paraId="2480454C"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r w:rsidR="00161BD8" w:rsidRPr="00E94585" w14:paraId="1447BEFE" w14:textId="77777777" w:rsidTr="00161BD8">
        <w:trPr>
          <w:trHeight w:val="336"/>
        </w:trPr>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5E48F57F" w14:textId="77777777" w:rsidR="00161BD8" w:rsidRPr="00E94585" w:rsidRDefault="00161BD8" w:rsidP="00DC4B37">
            <w:pPr>
              <w:tabs>
                <w:tab w:val="left" w:pos="4428"/>
              </w:tabs>
              <w:jc w:val="center"/>
              <w:rPr>
                <w:rFonts w:ascii="Century Gothic" w:hAnsi="Century Gothic" w:cs="Calibri"/>
                <w:b/>
                <w:sz w:val="18"/>
                <w:szCs w:val="18"/>
              </w:rPr>
            </w:pPr>
            <w:r w:rsidRPr="00E94585">
              <w:rPr>
                <w:rFonts w:ascii="Century Gothic" w:hAnsi="Century Gothic" w:cs="Calibri"/>
                <w:b/>
                <w:sz w:val="18"/>
                <w:szCs w:val="18"/>
              </w:rPr>
              <w:t>9</w:t>
            </w:r>
          </w:p>
        </w:tc>
        <w:tc>
          <w:tcPr>
            <w:tcW w:w="2418" w:type="pct"/>
            <w:tcBorders>
              <w:top w:val="single" w:sz="4" w:space="0" w:color="auto"/>
              <w:left w:val="single" w:sz="4" w:space="0" w:color="auto"/>
              <w:bottom w:val="single" w:sz="4" w:space="0" w:color="auto"/>
              <w:right w:val="single" w:sz="4" w:space="0" w:color="auto"/>
            </w:tcBorders>
            <w:shd w:val="clear" w:color="auto" w:fill="auto"/>
            <w:vAlign w:val="center"/>
          </w:tcPr>
          <w:p w14:paraId="2FFEF87B" w14:textId="77777777" w:rsidR="00161BD8" w:rsidRPr="00E94585" w:rsidRDefault="00161BD8" w:rsidP="00DC4B37">
            <w:pPr>
              <w:tabs>
                <w:tab w:val="left" w:pos="4428"/>
              </w:tabs>
              <w:spacing w:after="0"/>
              <w:rPr>
                <w:rFonts w:ascii="Century Gothic" w:hAnsi="Century Gothic" w:cs="Calibri"/>
                <w:b/>
                <w:sz w:val="18"/>
                <w:szCs w:val="18"/>
              </w:rPr>
            </w:pPr>
            <w:r w:rsidRPr="00E94585">
              <w:rPr>
                <w:rFonts w:ascii="Century Gothic" w:hAnsi="Century Gothic" w:cs="Calibri"/>
                <w:b/>
                <w:sz w:val="18"/>
                <w:szCs w:val="18"/>
              </w:rPr>
              <w:t>Assessment Analysis</w:t>
            </w:r>
          </w:p>
        </w:tc>
        <w:tc>
          <w:tcPr>
            <w:tcW w:w="434" w:type="pct"/>
            <w:tcBorders>
              <w:top w:val="single" w:sz="4" w:space="0" w:color="auto"/>
              <w:left w:val="single" w:sz="4" w:space="0" w:color="auto"/>
              <w:bottom w:val="single" w:sz="4" w:space="0" w:color="auto"/>
              <w:right w:val="single" w:sz="4" w:space="0" w:color="auto"/>
            </w:tcBorders>
            <w:shd w:val="clear" w:color="auto" w:fill="auto"/>
            <w:vAlign w:val="bottom"/>
          </w:tcPr>
          <w:p w14:paraId="638F5D60"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u</w:t>
            </w:r>
            <w:r w:rsidRPr="00E94585">
              <w:rPr>
                <w:rFonts w:ascii="Century Gothic" w:hAnsi="Century Gothic" w:cs="Calibri"/>
                <w:sz w:val="18"/>
                <w:szCs w:val="18"/>
              </w:rPr>
              <w:t>seful</w:t>
            </w:r>
          </w:p>
        </w:tc>
        <w:tc>
          <w:tcPr>
            <w:tcW w:w="638" w:type="pct"/>
            <w:tcBorders>
              <w:top w:val="single" w:sz="4" w:space="0" w:color="auto"/>
              <w:left w:val="single" w:sz="4" w:space="0" w:color="auto"/>
              <w:bottom w:val="single" w:sz="4" w:space="0" w:color="auto"/>
              <w:right w:val="single" w:sz="4" w:space="0" w:color="auto"/>
            </w:tcBorders>
            <w:shd w:val="clear" w:color="auto" w:fill="auto"/>
            <w:vAlign w:val="bottom"/>
          </w:tcPr>
          <w:p w14:paraId="0DFE0BC9"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Somewhat </w:t>
            </w:r>
            <w:r>
              <w:rPr>
                <w:rFonts w:ascii="Century Gothic" w:hAnsi="Century Gothic" w:cs="Calibri"/>
                <w:sz w:val="18"/>
                <w:szCs w:val="18"/>
              </w:rPr>
              <w:t>u</w:t>
            </w:r>
            <w:r w:rsidRPr="00E94585">
              <w:rPr>
                <w:rFonts w:ascii="Century Gothic" w:hAnsi="Century Gothic" w:cs="Calibri"/>
                <w:sz w:val="18"/>
                <w:szCs w:val="18"/>
              </w:rPr>
              <w:t>seful</w:t>
            </w:r>
          </w:p>
        </w:tc>
        <w:tc>
          <w:tcPr>
            <w:tcW w:w="488" w:type="pct"/>
            <w:tcBorders>
              <w:top w:val="single" w:sz="4" w:space="0" w:color="auto"/>
              <w:left w:val="single" w:sz="4" w:space="0" w:color="auto"/>
              <w:bottom w:val="single" w:sz="4" w:space="0" w:color="auto"/>
              <w:right w:val="single" w:sz="4" w:space="0" w:color="auto"/>
            </w:tcBorders>
            <w:shd w:val="clear" w:color="auto" w:fill="auto"/>
            <w:vAlign w:val="bottom"/>
          </w:tcPr>
          <w:p w14:paraId="6616E4AD"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 xml:space="preserve">Very </w:t>
            </w:r>
            <w:r>
              <w:rPr>
                <w:rFonts w:ascii="Century Gothic" w:hAnsi="Century Gothic" w:cs="Calibri"/>
                <w:sz w:val="18"/>
                <w:szCs w:val="18"/>
              </w:rPr>
              <w:t>u</w:t>
            </w:r>
            <w:r w:rsidRPr="00E94585">
              <w:rPr>
                <w:rFonts w:ascii="Century Gothic" w:hAnsi="Century Gothic" w:cs="Calibri"/>
                <w:sz w:val="18"/>
                <w:szCs w:val="18"/>
              </w:rPr>
              <w:t>seful</w:t>
            </w:r>
          </w:p>
        </w:tc>
        <w:tc>
          <w:tcPr>
            <w:tcW w:w="423" w:type="pct"/>
            <w:tcBorders>
              <w:top w:val="single" w:sz="4" w:space="0" w:color="auto"/>
              <w:left w:val="single" w:sz="4" w:space="0" w:color="auto"/>
              <w:bottom w:val="single" w:sz="4" w:space="0" w:color="auto"/>
              <w:right w:val="nil"/>
            </w:tcBorders>
            <w:shd w:val="clear" w:color="auto" w:fill="auto"/>
            <w:vAlign w:val="center"/>
          </w:tcPr>
          <w:p w14:paraId="174FA5B4"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No</w:t>
            </w:r>
          </w:p>
        </w:tc>
        <w:tc>
          <w:tcPr>
            <w:tcW w:w="310" w:type="pct"/>
            <w:tcBorders>
              <w:top w:val="single" w:sz="4" w:space="0" w:color="auto"/>
              <w:left w:val="nil"/>
              <w:bottom w:val="single" w:sz="4" w:space="0" w:color="auto"/>
              <w:right w:val="single" w:sz="4" w:space="0" w:color="auto"/>
            </w:tcBorders>
            <w:shd w:val="clear" w:color="auto" w:fill="auto"/>
            <w:vAlign w:val="center"/>
          </w:tcPr>
          <w:p w14:paraId="6594B099" w14:textId="77777777" w:rsidR="00161BD8" w:rsidRPr="00E94585" w:rsidRDefault="00161BD8" w:rsidP="00DC4B37">
            <w:pPr>
              <w:tabs>
                <w:tab w:val="left" w:pos="4428"/>
              </w:tabs>
              <w:spacing w:after="0"/>
              <w:jc w:val="center"/>
              <w:rPr>
                <w:rFonts w:ascii="Century Gothic" w:hAnsi="Century Gothic" w:cs="Calibri"/>
                <w:sz w:val="18"/>
                <w:szCs w:val="18"/>
              </w:rPr>
            </w:pPr>
            <w:r w:rsidRPr="00E94585">
              <w:rPr>
                <w:rFonts w:ascii="Century Gothic" w:hAnsi="Century Gothic" w:cs="Calibri"/>
                <w:sz w:val="18"/>
                <w:szCs w:val="18"/>
              </w:rPr>
              <w:t>Yes</w:t>
            </w:r>
          </w:p>
        </w:tc>
      </w:tr>
    </w:tbl>
    <w:p w14:paraId="7AAFC3FB" w14:textId="77777777" w:rsidR="00E61A5A" w:rsidRDefault="00E61A5A" w:rsidP="00E61A5A">
      <w:pPr>
        <w:tabs>
          <w:tab w:val="left" w:pos="4428"/>
        </w:tabs>
        <w:rPr>
          <w:rFonts w:ascii="Calibri" w:hAnsi="Calibri" w:cs="Calibri"/>
          <w:b/>
        </w:rPr>
      </w:pPr>
    </w:p>
    <w:p w14:paraId="43F5F91A" w14:textId="77777777" w:rsidR="00303A87" w:rsidRPr="00E94585" w:rsidRDefault="00303A87" w:rsidP="00303A87">
      <w:pPr>
        <w:tabs>
          <w:tab w:val="left" w:pos="4428"/>
        </w:tabs>
        <w:rPr>
          <w:rFonts w:cs="Calibri"/>
          <w:b/>
        </w:rPr>
      </w:pPr>
      <w:r w:rsidRPr="00303A87">
        <w:rPr>
          <w:rFonts w:ascii="Garamond" w:hAnsi="Garamond"/>
          <w:noProof/>
        </w:rPr>
        <mc:AlternateContent>
          <mc:Choice Requires="wps">
            <w:drawing>
              <wp:anchor distT="0" distB="0" distL="114300" distR="114300" simplePos="0" relativeHeight="251730944" behindDoc="0" locked="0" layoutInCell="1" allowOverlap="1" wp14:anchorId="704E83A4" wp14:editId="0F1D1C66">
                <wp:simplePos x="0" y="0"/>
                <wp:positionH relativeFrom="column">
                  <wp:posOffset>4635500</wp:posOffset>
                </wp:positionH>
                <wp:positionV relativeFrom="paragraph">
                  <wp:posOffset>2625725</wp:posOffset>
                </wp:positionV>
                <wp:extent cx="1343025" cy="32639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3025" cy="326390"/>
                        </a:xfrm>
                        <a:prstGeom prst="rect">
                          <a:avLst/>
                        </a:prstGeom>
                        <a:noFill/>
                        <a:ln w="6350">
                          <a:noFill/>
                        </a:ln>
                      </wps:spPr>
                      <wps:txbx>
                        <w:txbxContent>
                          <w:p w14:paraId="0F92342C" w14:textId="77777777" w:rsidR="004B78CF" w:rsidRPr="00DD5968" w:rsidRDefault="004B78CF" w:rsidP="00303A87">
                            <w:pPr>
                              <w:jc w:val="right"/>
                              <w:rPr>
                                <w:rFonts w:ascii="Century Gothic" w:hAnsi="Century Gothic"/>
                                <w:sz w:val="16"/>
                                <w:szCs w:val="16"/>
                              </w:rPr>
                            </w:pPr>
                            <w:r w:rsidRPr="00DD5968">
                              <w:rPr>
                                <w:rFonts w:ascii="Century Gothic" w:hAnsi="Century Gothic"/>
                                <w:sz w:val="16"/>
                                <w:szCs w:val="16"/>
                              </w:rPr>
                              <w:t>Page 1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E83A4" id="Text Box 23" o:spid="_x0000_s1027" type="#_x0000_t202" style="position:absolute;margin-left:365pt;margin-top:206.75pt;width:105.75pt;height:25.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" filled="f" stroked="f" strokeweight=".5pt">
                <v:textbox>
                  <w:txbxContent>
                    <w:p w14:paraId="0F92342C" w14:textId="77777777" w:rsidR="004B78CF" w:rsidRPr="00DD5968" w:rsidRDefault="004B78CF" w:rsidP="00303A87">
                      <w:pPr>
                        <w:jc w:val="right"/>
                        <w:rPr>
                          <w:rFonts w:ascii="Century Gothic" w:hAnsi="Century Gothic"/>
                          <w:sz w:val="16"/>
                          <w:szCs w:val="16"/>
                        </w:rPr>
                      </w:pPr>
                      <w:r w:rsidRPr="00DD5968">
                        <w:rPr>
                          <w:rFonts w:ascii="Century Gothic" w:hAnsi="Century Gothic"/>
                          <w:sz w:val="16"/>
                          <w:szCs w:val="16"/>
                        </w:rPr>
                        <w:t>Page 1 of 2</w:t>
                      </w:r>
                    </w:p>
                  </w:txbxContent>
                </v:textbox>
              </v:shape>
            </w:pict>
          </mc:Fallback>
        </mc:AlternateContent>
      </w:r>
      <w:r w:rsidRPr="00303A87">
        <w:rPr>
          <w:rFonts w:ascii="Garamond" w:hAnsi="Garamond" w:cs="Calibri"/>
          <w:b/>
        </w:rPr>
        <w:t>Comments or suggestions:</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000"/>
      </w:tblGrid>
      <w:tr w:rsidR="00303A87" w:rsidRPr="0020608D" w14:paraId="263DC00F" w14:textId="77777777" w:rsidTr="00DC4B37">
        <w:trPr>
          <w:trHeight w:val="322"/>
        </w:trPr>
        <w:tc>
          <w:tcPr>
            <w:tcW w:w="9000" w:type="dxa"/>
            <w:shd w:val="clear" w:color="auto" w:fill="auto"/>
          </w:tcPr>
          <w:p w14:paraId="4E62254C" w14:textId="77777777" w:rsidR="00303A87" w:rsidRPr="0020608D" w:rsidRDefault="00303A87" w:rsidP="00DC4B37">
            <w:pPr>
              <w:tabs>
                <w:tab w:val="left" w:pos="4428"/>
              </w:tabs>
              <w:rPr>
                <w:rFonts w:ascii="Calibri" w:hAnsi="Calibri" w:cs="Calibri"/>
              </w:rPr>
            </w:pPr>
          </w:p>
        </w:tc>
      </w:tr>
      <w:tr w:rsidR="00303A87" w:rsidRPr="0020608D" w14:paraId="077DA07A" w14:textId="77777777" w:rsidTr="00DC4B37">
        <w:trPr>
          <w:trHeight w:val="322"/>
        </w:trPr>
        <w:tc>
          <w:tcPr>
            <w:tcW w:w="9000" w:type="dxa"/>
            <w:shd w:val="clear" w:color="auto" w:fill="auto"/>
          </w:tcPr>
          <w:p w14:paraId="29FDC50F" w14:textId="77777777" w:rsidR="00303A87" w:rsidRPr="0020608D" w:rsidRDefault="00303A87" w:rsidP="00DC4B37">
            <w:pPr>
              <w:tabs>
                <w:tab w:val="left" w:pos="4428"/>
              </w:tabs>
              <w:rPr>
                <w:rFonts w:ascii="Calibri" w:hAnsi="Calibri" w:cs="Calibri"/>
              </w:rPr>
            </w:pPr>
          </w:p>
        </w:tc>
      </w:tr>
      <w:tr w:rsidR="00303A87" w:rsidRPr="0020608D" w14:paraId="0F65B34D" w14:textId="77777777" w:rsidTr="00DC4B37">
        <w:trPr>
          <w:trHeight w:val="322"/>
        </w:trPr>
        <w:tc>
          <w:tcPr>
            <w:tcW w:w="9000" w:type="dxa"/>
            <w:shd w:val="clear" w:color="auto" w:fill="auto"/>
          </w:tcPr>
          <w:p w14:paraId="79821B7E" w14:textId="77777777" w:rsidR="00303A87" w:rsidRPr="0020608D" w:rsidRDefault="00303A87" w:rsidP="00DC4B37">
            <w:pPr>
              <w:tabs>
                <w:tab w:val="left" w:pos="4428"/>
              </w:tabs>
              <w:rPr>
                <w:rFonts w:ascii="Calibri" w:hAnsi="Calibri" w:cs="Calibri"/>
              </w:rPr>
            </w:pPr>
          </w:p>
        </w:tc>
      </w:tr>
      <w:tr w:rsidR="00303A87" w:rsidRPr="0020608D" w14:paraId="4767A584" w14:textId="77777777" w:rsidTr="00DC4B37">
        <w:trPr>
          <w:trHeight w:val="322"/>
        </w:trPr>
        <w:tc>
          <w:tcPr>
            <w:tcW w:w="9000" w:type="dxa"/>
            <w:tcBorders>
              <w:top w:val="single" w:sz="4" w:space="0" w:color="auto"/>
              <w:bottom w:val="single" w:sz="4" w:space="0" w:color="auto"/>
            </w:tcBorders>
            <w:shd w:val="clear" w:color="auto" w:fill="auto"/>
          </w:tcPr>
          <w:p w14:paraId="4B9C54A2" w14:textId="77777777" w:rsidR="00303A87" w:rsidRPr="0020608D" w:rsidRDefault="00303A87" w:rsidP="00DC4B37">
            <w:pPr>
              <w:tabs>
                <w:tab w:val="left" w:pos="4428"/>
              </w:tabs>
              <w:rPr>
                <w:rFonts w:ascii="Calibri" w:hAnsi="Calibri" w:cs="Calibri"/>
              </w:rPr>
            </w:pPr>
          </w:p>
        </w:tc>
      </w:tr>
      <w:tr w:rsidR="00303A87" w:rsidRPr="0020608D" w14:paraId="7CE115A4" w14:textId="77777777" w:rsidTr="00DC4B37">
        <w:trPr>
          <w:trHeight w:val="322"/>
        </w:trPr>
        <w:tc>
          <w:tcPr>
            <w:tcW w:w="9000" w:type="dxa"/>
            <w:tcBorders>
              <w:top w:val="single" w:sz="4" w:space="0" w:color="auto"/>
              <w:bottom w:val="single" w:sz="4" w:space="0" w:color="auto"/>
            </w:tcBorders>
            <w:shd w:val="clear" w:color="auto" w:fill="auto"/>
          </w:tcPr>
          <w:p w14:paraId="6E458A8C" w14:textId="77777777" w:rsidR="00303A87" w:rsidRPr="0020608D" w:rsidRDefault="00303A87" w:rsidP="00DC4B37">
            <w:pPr>
              <w:tabs>
                <w:tab w:val="left" w:pos="4428"/>
              </w:tabs>
              <w:rPr>
                <w:rFonts w:ascii="Calibri" w:hAnsi="Calibri" w:cs="Calibri"/>
              </w:rPr>
            </w:pPr>
          </w:p>
        </w:tc>
      </w:tr>
      <w:tr w:rsidR="00303A87" w:rsidRPr="0020608D" w14:paraId="6EBE3B55" w14:textId="77777777" w:rsidTr="00DC4B37">
        <w:trPr>
          <w:trHeight w:val="322"/>
        </w:trPr>
        <w:tc>
          <w:tcPr>
            <w:tcW w:w="9000" w:type="dxa"/>
            <w:tcBorders>
              <w:top w:val="single" w:sz="4" w:space="0" w:color="auto"/>
              <w:bottom w:val="single" w:sz="4" w:space="0" w:color="auto"/>
            </w:tcBorders>
            <w:shd w:val="clear" w:color="auto" w:fill="auto"/>
          </w:tcPr>
          <w:p w14:paraId="62082D49" w14:textId="77777777" w:rsidR="00303A87" w:rsidRPr="0020608D" w:rsidRDefault="00303A87" w:rsidP="00DC4B37">
            <w:pPr>
              <w:tabs>
                <w:tab w:val="left" w:pos="4428"/>
              </w:tabs>
              <w:rPr>
                <w:rFonts w:ascii="Calibri" w:hAnsi="Calibri" w:cs="Calibri"/>
              </w:rPr>
            </w:pPr>
          </w:p>
        </w:tc>
      </w:tr>
      <w:tr w:rsidR="00303A87" w:rsidRPr="0020608D" w14:paraId="2EE19946" w14:textId="77777777" w:rsidTr="00DC4B37">
        <w:trPr>
          <w:trHeight w:val="322"/>
        </w:trPr>
        <w:tc>
          <w:tcPr>
            <w:tcW w:w="9000" w:type="dxa"/>
            <w:tcBorders>
              <w:top w:val="single" w:sz="4" w:space="0" w:color="auto"/>
              <w:bottom w:val="single" w:sz="4" w:space="0" w:color="auto"/>
            </w:tcBorders>
            <w:shd w:val="clear" w:color="auto" w:fill="auto"/>
          </w:tcPr>
          <w:p w14:paraId="12F728B6" w14:textId="77777777" w:rsidR="00303A87" w:rsidRPr="0020608D" w:rsidRDefault="00303A87" w:rsidP="00DC4B37">
            <w:pPr>
              <w:tabs>
                <w:tab w:val="left" w:pos="4428"/>
              </w:tabs>
              <w:rPr>
                <w:rFonts w:ascii="Calibri" w:hAnsi="Calibri" w:cs="Calibri"/>
              </w:rPr>
            </w:pPr>
          </w:p>
        </w:tc>
      </w:tr>
    </w:tbl>
    <w:p w14:paraId="05870744" w14:textId="77777777" w:rsidR="00303A87" w:rsidRDefault="00303A87" w:rsidP="00E61A5A">
      <w:pPr>
        <w:tabs>
          <w:tab w:val="left" w:pos="7068"/>
        </w:tabs>
        <w:rPr>
          <w:rFonts w:ascii="Century Gothic" w:hAnsi="Century Gothic" w:cs="Calibri"/>
          <w:b/>
          <w:color w:val="C83537"/>
        </w:rPr>
      </w:pPr>
    </w:p>
    <w:p w14:paraId="321646C9" w14:textId="77777777" w:rsidR="00303A87" w:rsidRDefault="00303A87" w:rsidP="00E61A5A">
      <w:pPr>
        <w:tabs>
          <w:tab w:val="left" w:pos="7068"/>
        </w:tabs>
        <w:rPr>
          <w:rFonts w:ascii="Century Gothic" w:hAnsi="Century Gothic" w:cs="Calibri"/>
          <w:b/>
          <w:color w:val="C83537"/>
        </w:rPr>
      </w:pPr>
    </w:p>
    <w:p w14:paraId="792C49AC" w14:textId="4F2AA55A" w:rsidR="00E61A5A" w:rsidRPr="00EA7AF5" w:rsidRDefault="00E61A5A" w:rsidP="00E61A5A">
      <w:pPr>
        <w:tabs>
          <w:tab w:val="left" w:pos="7068"/>
        </w:tabs>
        <w:rPr>
          <w:rFonts w:ascii="Century Gothic" w:hAnsi="Century Gothic" w:cs="Calibri"/>
          <w:b/>
          <w:color w:val="C83537"/>
        </w:rPr>
      </w:pPr>
      <w:r w:rsidRPr="00EA7AF5">
        <w:rPr>
          <w:rFonts w:ascii="Century Gothic" w:hAnsi="Century Gothic" w:cs="Calibri"/>
          <w:b/>
          <w:color w:val="C83537"/>
        </w:rPr>
        <w:t>Overall</w:t>
      </w:r>
    </w:p>
    <w:tbl>
      <w:tblPr>
        <w:tblW w:w="0" w:type="auto"/>
        <w:tblInd w:w="18" w:type="dxa"/>
        <w:tblLook w:val="04A0" w:firstRow="1" w:lastRow="0" w:firstColumn="1" w:lastColumn="0" w:noHBand="0" w:noVBand="1"/>
      </w:tblPr>
      <w:tblGrid>
        <w:gridCol w:w="5940"/>
        <w:gridCol w:w="1050"/>
        <w:gridCol w:w="1153"/>
        <w:gridCol w:w="1050"/>
      </w:tblGrid>
      <w:tr w:rsidR="00E61A5A" w:rsidRPr="00E94585" w14:paraId="2925F67C" w14:textId="77777777" w:rsidTr="00576305">
        <w:trPr>
          <w:trHeight w:val="315"/>
        </w:trPr>
        <w:tc>
          <w:tcPr>
            <w:tcW w:w="5940" w:type="dxa"/>
            <w:shd w:val="clear" w:color="auto" w:fill="auto"/>
            <w:vAlign w:val="center"/>
          </w:tcPr>
          <w:p w14:paraId="33133822"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How was the length of the training?</w:t>
            </w:r>
          </w:p>
        </w:tc>
        <w:tc>
          <w:tcPr>
            <w:tcW w:w="1050" w:type="dxa"/>
            <w:shd w:val="clear" w:color="auto" w:fill="auto"/>
            <w:vAlign w:val="center"/>
          </w:tcPr>
          <w:p w14:paraId="035D3284"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s</w:t>
            </w:r>
            <w:r w:rsidRPr="00E94585">
              <w:rPr>
                <w:rFonts w:ascii="Century Gothic" w:hAnsi="Century Gothic" w:cs="Calibri"/>
                <w:sz w:val="18"/>
                <w:szCs w:val="18"/>
              </w:rPr>
              <w:t>hort</w:t>
            </w:r>
          </w:p>
        </w:tc>
        <w:tc>
          <w:tcPr>
            <w:tcW w:w="1084" w:type="dxa"/>
            <w:shd w:val="clear" w:color="auto" w:fill="auto"/>
            <w:vAlign w:val="center"/>
          </w:tcPr>
          <w:p w14:paraId="2967B457"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Just </w:t>
            </w:r>
            <w:r>
              <w:rPr>
                <w:rFonts w:ascii="Century Gothic" w:hAnsi="Century Gothic" w:cs="Calibri"/>
                <w:sz w:val="18"/>
                <w:szCs w:val="18"/>
              </w:rPr>
              <w:t>r</w:t>
            </w:r>
            <w:r w:rsidRPr="00E94585">
              <w:rPr>
                <w:rFonts w:ascii="Century Gothic" w:hAnsi="Century Gothic" w:cs="Calibri"/>
                <w:sz w:val="18"/>
                <w:szCs w:val="18"/>
              </w:rPr>
              <w:t>ight</w:t>
            </w:r>
          </w:p>
        </w:tc>
        <w:tc>
          <w:tcPr>
            <w:tcW w:w="1050" w:type="dxa"/>
            <w:shd w:val="clear" w:color="auto" w:fill="auto"/>
            <w:vAlign w:val="center"/>
          </w:tcPr>
          <w:p w14:paraId="0A7E44E7"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l</w:t>
            </w:r>
            <w:r w:rsidRPr="00E94585">
              <w:rPr>
                <w:rFonts w:ascii="Century Gothic" w:hAnsi="Century Gothic" w:cs="Calibri"/>
                <w:sz w:val="18"/>
                <w:szCs w:val="18"/>
              </w:rPr>
              <w:t>ong</w:t>
            </w:r>
          </w:p>
        </w:tc>
      </w:tr>
      <w:tr w:rsidR="00E61A5A" w:rsidRPr="00E94585" w14:paraId="69AFFD12" w14:textId="77777777" w:rsidTr="00576305">
        <w:trPr>
          <w:trHeight w:val="315"/>
        </w:trPr>
        <w:tc>
          <w:tcPr>
            <w:tcW w:w="5940" w:type="dxa"/>
            <w:shd w:val="clear" w:color="auto" w:fill="auto"/>
            <w:vAlign w:val="center"/>
          </w:tcPr>
          <w:p w14:paraId="306DBF1A"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How would you rate the amount of information presented?</w:t>
            </w:r>
          </w:p>
        </w:tc>
        <w:tc>
          <w:tcPr>
            <w:tcW w:w="1050" w:type="dxa"/>
            <w:shd w:val="clear" w:color="auto" w:fill="auto"/>
            <w:vAlign w:val="center"/>
          </w:tcPr>
          <w:p w14:paraId="7D4909EE"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l</w:t>
            </w:r>
            <w:r w:rsidRPr="00E94585">
              <w:rPr>
                <w:rFonts w:ascii="Century Gothic" w:hAnsi="Century Gothic" w:cs="Calibri"/>
                <w:sz w:val="18"/>
                <w:szCs w:val="18"/>
              </w:rPr>
              <w:t>ittle</w:t>
            </w:r>
          </w:p>
        </w:tc>
        <w:tc>
          <w:tcPr>
            <w:tcW w:w="1084" w:type="dxa"/>
            <w:shd w:val="clear" w:color="auto" w:fill="auto"/>
            <w:vAlign w:val="center"/>
          </w:tcPr>
          <w:p w14:paraId="760EE638"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Just </w:t>
            </w:r>
            <w:r>
              <w:rPr>
                <w:rFonts w:ascii="Century Gothic" w:hAnsi="Century Gothic" w:cs="Calibri"/>
                <w:sz w:val="18"/>
                <w:szCs w:val="18"/>
              </w:rPr>
              <w:t>r</w:t>
            </w:r>
            <w:r w:rsidRPr="00E94585">
              <w:rPr>
                <w:rFonts w:ascii="Century Gothic" w:hAnsi="Century Gothic" w:cs="Calibri"/>
                <w:sz w:val="18"/>
                <w:szCs w:val="18"/>
              </w:rPr>
              <w:t>ight</w:t>
            </w:r>
          </w:p>
        </w:tc>
        <w:tc>
          <w:tcPr>
            <w:tcW w:w="1050" w:type="dxa"/>
            <w:shd w:val="clear" w:color="auto" w:fill="auto"/>
            <w:vAlign w:val="center"/>
          </w:tcPr>
          <w:p w14:paraId="34A2EECD"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m</w:t>
            </w:r>
            <w:r w:rsidRPr="00E94585">
              <w:rPr>
                <w:rFonts w:ascii="Century Gothic" w:hAnsi="Century Gothic" w:cs="Calibri"/>
                <w:sz w:val="18"/>
                <w:szCs w:val="18"/>
              </w:rPr>
              <w:t>uch</w:t>
            </w:r>
          </w:p>
        </w:tc>
      </w:tr>
      <w:tr w:rsidR="00E61A5A" w:rsidRPr="00E94585" w14:paraId="05E8F2D9" w14:textId="77777777" w:rsidTr="00576305">
        <w:trPr>
          <w:trHeight w:val="315"/>
        </w:trPr>
        <w:tc>
          <w:tcPr>
            <w:tcW w:w="5940" w:type="dxa"/>
            <w:shd w:val="clear" w:color="auto" w:fill="auto"/>
            <w:vAlign w:val="center"/>
          </w:tcPr>
          <w:p w14:paraId="1F8C8A23"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 xml:space="preserve">How </w:t>
            </w:r>
            <w:r>
              <w:rPr>
                <w:rFonts w:ascii="Century Gothic" w:hAnsi="Century Gothic" w:cs="Calibri"/>
                <w:b/>
                <w:sz w:val="18"/>
                <w:szCs w:val="18"/>
              </w:rPr>
              <w:t>would you rate</w:t>
            </w:r>
            <w:r w:rsidRPr="00E94585">
              <w:rPr>
                <w:rFonts w:ascii="Century Gothic" w:hAnsi="Century Gothic" w:cs="Calibri"/>
                <w:b/>
                <w:sz w:val="18"/>
                <w:szCs w:val="18"/>
              </w:rPr>
              <w:t xml:space="preserve"> the level of detail </w:t>
            </w:r>
            <w:r>
              <w:rPr>
                <w:rFonts w:ascii="Century Gothic" w:hAnsi="Century Gothic" w:cs="Calibri"/>
                <w:b/>
                <w:sz w:val="18"/>
                <w:szCs w:val="18"/>
              </w:rPr>
              <w:t>of</w:t>
            </w:r>
            <w:r w:rsidRPr="00E94585">
              <w:rPr>
                <w:rFonts w:ascii="Century Gothic" w:hAnsi="Century Gothic" w:cs="Calibri"/>
                <w:b/>
                <w:sz w:val="18"/>
                <w:szCs w:val="18"/>
              </w:rPr>
              <w:t xml:space="preserve"> the information presented?</w:t>
            </w:r>
          </w:p>
        </w:tc>
        <w:tc>
          <w:tcPr>
            <w:tcW w:w="1050" w:type="dxa"/>
            <w:shd w:val="clear" w:color="auto" w:fill="auto"/>
            <w:vAlign w:val="center"/>
          </w:tcPr>
          <w:p w14:paraId="6D9C1816"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l</w:t>
            </w:r>
            <w:r w:rsidRPr="00E94585">
              <w:rPr>
                <w:rFonts w:ascii="Century Gothic" w:hAnsi="Century Gothic" w:cs="Calibri"/>
                <w:sz w:val="18"/>
                <w:szCs w:val="18"/>
              </w:rPr>
              <w:t>ittle</w:t>
            </w:r>
          </w:p>
        </w:tc>
        <w:tc>
          <w:tcPr>
            <w:tcW w:w="1084" w:type="dxa"/>
            <w:shd w:val="clear" w:color="auto" w:fill="auto"/>
            <w:vAlign w:val="center"/>
          </w:tcPr>
          <w:p w14:paraId="1854E6C0"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Just </w:t>
            </w:r>
            <w:r>
              <w:rPr>
                <w:rFonts w:ascii="Century Gothic" w:hAnsi="Century Gothic" w:cs="Calibri"/>
                <w:sz w:val="18"/>
                <w:szCs w:val="18"/>
              </w:rPr>
              <w:t>r</w:t>
            </w:r>
            <w:r w:rsidRPr="00E94585">
              <w:rPr>
                <w:rFonts w:ascii="Century Gothic" w:hAnsi="Century Gothic" w:cs="Calibri"/>
                <w:sz w:val="18"/>
                <w:szCs w:val="18"/>
              </w:rPr>
              <w:t>ight</w:t>
            </w:r>
          </w:p>
        </w:tc>
        <w:tc>
          <w:tcPr>
            <w:tcW w:w="1050" w:type="dxa"/>
            <w:shd w:val="clear" w:color="auto" w:fill="auto"/>
            <w:vAlign w:val="center"/>
          </w:tcPr>
          <w:p w14:paraId="0C2516D0"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m</w:t>
            </w:r>
            <w:r w:rsidRPr="00E94585">
              <w:rPr>
                <w:rFonts w:ascii="Century Gothic" w:hAnsi="Century Gothic" w:cs="Calibri"/>
                <w:sz w:val="18"/>
                <w:szCs w:val="18"/>
              </w:rPr>
              <w:t>uch</w:t>
            </w:r>
          </w:p>
        </w:tc>
      </w:tr>
      <w:tr w:rsidR="00E61A5A" w:rsidRPr="00E94585" w14:paraId="6B4DFD09" w14:textId="77777777" w:rsidTr="00576305">
        <w:trPr>
          <w:trHeight w:val="315"/>
        </w:trPr>
        <w:tc>
          <w:tcPr>
            <w:tcW w:w="5940" w:type="dxa"/>
            <w:shd w:val="clear" w:color="auto" w:fill="auto"/>
            <w:vAlign w:val="center"/>
          </w:tcPr>
          <w:p w14:paraId="54B914AB"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How was the pace of training?</w:t>
            </w:r>
          </w:p>
        </w:tc>
        <w:tc>
          <w:tcPr>
            <w:tcW w:w="1050" w:type="dxa"/>
            <w:shd w:val="clear" w:color="auto" w:fill="auto"/>
            <w:vAlign w:val="center"/>
          </w:tcPr>
          <w:p w14:paraId="5B5AD9E8"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s</w:t>
            </w:r>
            <w:r w:rsidRPr="00E94585">
              <w:rPr>
                <w:rFonts w:ascii="Century Gothic" w:hAnsi="Century Gothic" w:cs="Calibri"/>
                <w:sz w:val="18"/>
                <w:szCs w:val="18"/>
              </w:rPr>
              <w:t>low</w:t>
            </w:r>
          </w:p>
        </w:tc>
        <w:tc>
          <w:tcPr>
            <w:tcW w:w="1084" w:type="dxa"/>
            <w:shd w:val="clear" w:color="auto" w:fill="auto"/>
            <w:vAlign w:val="center"/>
          </w:tcPr>
          <w:p w14:paraId="476687CD"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Just </w:t>
            </w:r>
            <w:r>
              <w:rPr>
                <w:rFonts w:ascii="Century Gothic" w:hAnsi="Century Gothic" w:cs="Calibri"/>
                <w:sz w:val="18"/>
                <w:szCs w:val="18"/>
              </w:rPr>
              <w:t>r</w:t>
            </w:r>
            <w:r w:rsidRPr="00E94585">
              <w:rPr>
                <w:rFonts w:ascii="Century Gothic" w:hAnsi="Century Gothic" w:cs="Calibri"/>
                <w:sz w:val="18"/>
                <w:szCs w:val="18"/>
              </w:rPr>
              <w:t>ight</w:t>
            </w:r>
          </w:p>
        </w:tc>
        <w:tc>
          <w:tcPr>
            <w:tcW w:w="1050" w:type="dxa"/>
            <w:shd w:val="clear" w:color="auto" w:fill="auto"/>
            <w:vAlign w:val="center"/>
          </w:tcPr>
          <w:p w14:paraId="43749A3D"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f</w:t>
            </w:r>
            <w:r w:rsidRPr="00E94585">
              <w:rPr>
                <w:rFonts w:ascii="Century Gothic" w:hAnsi="Century Gothic" w:cs="Calibri"/>
                <w:sz w:val="18"/>
                <w:szCs w:val="18"/>
              </w:rPr>
              <w:t>ast</w:t>
            </w:r>
          </w:p>
        </w:tc>
      </w:tr>
      <w:tr w:rsidR="00E61A5A" w:rsidRPr="00E94585" w14:paraId="46449EBA" w14:textId="77777777" w:rsidTr="00576305">
        <w:trPr>
          <w:trHeight w:val="315"/>
        </w:trPr>
        <w:tc>
          <w:tcPr>
            <w:tcW w:w="5940" w:type="dxa"/>
            <w:shd w:val="clear" w:color="auto" w:fill="auto"/>
            <w:vAlign w:val="center"/>
          </w:tcPr>
          <w:p w14:paraId="29F12B2C"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Was the content of the material</w:t>
            </w:r>
            <w:r>
              <w:rPr>
                <w:rFonts w:ascii="Century Gothic" w:hAnsi="Century Gothic" w:cs="Calibri"/>
                <w:b/>
                <w:sz w:val="18"/>
                <w:szCs w:val="18"/>
              </w:rPr>
              <w:t>s</w:t>
            </w:r>
            <w:r w:rsidRPr="00E94585">
              <w:rPr>
                <w:rFonts w:ascii="Century Gothic" w:hAnsi="Century Gothic" w:cs="Calibri"/>
                <w:b/>
                <w:sz w:val="18"/>
                <w:szCs w:val="18"/>
              </w:rPr>
              <w:t xml:space="preserve"> distributed adequate?</w:t>
            </w:r>
          </w:p>
        </w:tc>
        <w:tc>
          <w:tcPr>
            <w:tcW w:w="1050" w:type="dxa"/>
            <w:shd w:val="clear" w:color="auto" w:fill="auto"/>
            <w:vAlign w:val="center"/>
          </w:tcPr>
          <w:p w14:paraId="2411F5DA"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s</w:t>
            </w:r>
            <w:r w:rsidRPr="00E94585">
              <w:rPr>
                <w:rFonts w:ascii="Century Gothic" w:hAnsi="Century Gothic" w:cs="Calibri"/>
                <w:sz w:val="18"/>
                <w:szCs w:val="18"/>
              </w:rPr>
              <w:t>hort</w:t>
            </w:r>
          </w:p>
        </w:tc>
        <w:tc>
          <w:tcPr>
            <w:tcW w:w="1084" w:type="dxa"/>
            <w:shd w:val="clear" w:color="auto" w:fill="auto"/>
            <w:vAlign w:val="center"/>
          </w:tcPr>
          <w:p w14:paraId="60116EE1"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Just </w:t>
            </w:r>
            <w:r>
              <w:rPr>
                <w:rFonts w:ascii="Century Gothic" w:hAnsi="Century Gothic" w:cs="Calibri"/>
                <w:sz w:val="18"/>
                <w:szCs w:val="18"/>
              </w:rPr>
              <w:t>r</w:t>
            </w:r>
            <w:r w:rsidRPr="00E94585">
              <w:rPr>
                <w:rFonts w:ascii="Century Gothic" w:hAnsi="Century Gothic" w:cs="Calibri"/>
                <w:sz w:val="18"/>
                <w:szCs w:val="18"/>
              </w:rPr>
              <w:t>ight</w:t>
            </w:r>
          </w:p>
        </w:tc>
        <w:tc>
          <w:tcPr>
            <w:tcW w:w="1050" w:type="dxa"/>
            <w:shd w:val="clear" w:color="auto" w:fill="auto"/>
            <w:vAlign w:val="center"/>
          </w:tcPr>
          <w:p w14:paraId="17D7A0E8"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Too </w:t>
            </w:r>
            <w:r>
              <w:rPr>
                <w:rFonts w:ascii="Century Gothic" w:hAnsi="Century Gothic" w:cs="Calibri"/>
                <w:sz w:val="18"/>
                <w:szCs w:val="18"/>
              </w:rPr>
              <w:t>l</w:t>
            </w:r>
            <w:r w:rsidRPr="00E94585">
              <w:rPr>
                <w:rFonts w:ascii="Century Gothic" w:hAnsi="Century Gothic" w:cs="Calibri"/>
                <w:sz w:val="18"/>
                <w:szCs w:val="18"/>
              </w:rPr>
              <w:t>ong</w:t>
            </w:r>
          </w:p>
        </w:tc>
      </w:tr>
      <w:tr w:rsidR="00E61A5A" w:rsidRPr="00E94585" w14:paraId="7F5139E7" w14:textId="77777777" w:rsidTr="00576305">
        <w:trPr>
          <w:trHeight w:val="315"/>
        </w:trPr>
        <w:tc>
          <w:tcPr>
            <w:tcW w:w="5940" w:type="dxa"/>
            <w:shd w:val="clear" w:color="auto" w:fill="auto"/>
            <w:vAlign w:val="center"/>
          </w:tcPr>
          <w:p w14:paraId="518A131F"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Were the sessions presented in a logical order?</w:t>
            </w:r>
          </w:p>
        </w:tc>
        <w:tc>
          <w:tcPr>
            <w:tcW w:w="1050" w:type="dxa"/>
            <w:shd w:val="clear" w:color="auto" w:fill="auto"/>
            <w:vAlign w:val="center"/>
          </w:tcPr>
          <w:p w14:paraId="390C6607"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No</w:t>
            </w:r>
          </w:p>
        </w:tc>
        <w:tc>
          <w:tcPr>
            <w:tcW w:w="1084" w:type="dxa"/>
            <w:shd w:val="clear" w:color="auto" w:fill="auto"/>
            <w:vAlign w:val="center"/>
          </w:tcPr>
          <w:p w14:paraId="2BB2E53F"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Somewhat</w:t>
            </w:r>
          </w:p>
        </w:tc>
        <w:tc>
          <w:tcPr>
            <w:tcW w:w="1050" w:type="dxa"/>
            <w:shd w:val="clear" w:color="auto" w:fill="auto"/>
            <w:vAlign w:val="center"/>
          </w:tcPr>
          <w:p w14:paraId="09117F67"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Yes</w:t>
            </w:r>
          </w:p>
        </w:tc>
      </w:tr>
      <w:tr w:rsidR="00E61A5A" w:rsidRPr="00E94585" w14:paraId="5842B30A" w14:textId="77777777" w:rsidTr="00576305">
        <w:trPr>
          <w:trHeight w:val="315"/>
        </w:trPr>
        <w:tc>
          <w:tcPr>
            <w:tcW w:w="5940" w:type="dxa"/>
            <w:shd w:val="clear" w:color="auto" w:fill="auto"/>
            <w:vAlign w:val="center"/>
          </w:tcPr>
          <w:p w14:paraId="6A27488E"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Were the venue and training logistics satisfactory?</w:t>
            </w:r>
          </w:p>
        </w:tc>
        <w:tc>
          <w:tcPr>
            <w:tcW w:w="1050" w:type="dxa"/>
            <w:shd w:val="clear" w:color="auto" w:fill="auto"/>
            <w:vAlign w:val="center"/>
          </w:tcPr>
          <w:p w14:paraId="00175053"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No</w:t>
            </w:r>
          </w:p>
        </w:tc>
        <w:tc>
          <w:tcPr>
            <w:tcW w:w="1084" w:type="dxa"/>
            <w:shd w:val="clear" w:color="auto" w:fill="auto"/>
            <w:vAlign w:val="center"/>
          </w:tcPr>
          <w:p w14:paraId="19712060"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Somewhat</w:t>
            </w:r>
          </w:p>
        </w:tc>
        <w:tc>
          <w:tcPr>
            <w:tcW w:w="1050" w:type="dxa"/>
            <w:shd w:val="clear" w:color="auto" w:fill="auto"/>
            <w:vAlign w:val="center"/>
          </w:tcPr>
          <w:p w14:paraId="23F3BA66"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Yes</w:t>
            </w:r>
          </w:p>
        </w:tc>
      </w:tr>
      <w:tr w:rsidR="00E61A5A" w:rsidRPr="00E94585" w14:paraId="27106B3C" w14:textId="77777777" w:rsidTr="00576305">
        <w:trPr>
          <w:trHeight w:val="315"/>
        </w:trPr>
        <w:tc>
          <w:tcPr>
            <w:tcW w:w="5940" w:type="dxa"/>
            <w:shd w:val="clear" w:color="auto" w:fill="auto"/>
            <w:vAlign w:val="center"/>
          </w:tcPr>
          <w:p w14:paraId="11DB620C"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 xml:space="preserve">Were the facilitators knowledgeable? </w:t>
            </w:r>
          </w:p>
        </w:tc>
        <w:tc>
          <w:tcPr>
            <w:tcW w:w="1050" w:type="dxa"/>
            <w:shd w:val="clear" w:color="auto" w:fill="auto"/>
            <w:vAlign w:val="center"/>
          </w:tcPr>
          <w:p w14:paraId="284D30EA"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No</w:t>
            </w:r>
          </w:p>
        </w:tc>
        <w:tc>
          <w:tcPr>
            <w:tcW w:w="1084" w:type="dxa"/>
            <w:shd w:val="clear" w:color="auto" w:fill="auto"/>
            <w:vAlign w:val="center"/>
          </w:tcPr>
          <w:p w14:paraId="345A5095"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Somewhat</w:t>
            </w:r>
          </w:p>
        </w:tc>
        <w:tc>
          <w:tcPr>
            <w:tcW w:w="1050" w:type="dxa"/>
            <w:shd w:val="clear" w:color="auto" w:fill="auto"/>
            <w:vAlign w:val="center"/>
          </w:tcPr>
          <w:p w14:paraId="07D23A3A"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Yes</w:t>
            </w:r>
          </w:p>
        </w:tc>
      </w:tr>
      <w:tr w:rsidR="00E61A5A" w:rsidRPr="00E94585" w14:paraId="097F0DBF" w14:textId="77777777" w:rsidTr="00576305">
        <w:trPr>
          <w:trHeight w:val="315"/>
        </w:trPr>
        <w:tc>
          <w:tcPr>
            <w:tcW w:w="5940" w:type="dxa"/>
            <w:shd w:val="clear" w:color="auto" w:fill="auto"/>
            <w:vAlign w:val="center"/>
          </w:tcPr>
          <w:p w14:paraId="3BEE9E0F"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Did the facilitators use effective training methods?</w:t>
            </w:r>
          </w:p>
        </w:tc>
        <w:tc>
          <w:tcPr>
            <w:tcW w:w="1050" w:type="dxa"/>
            <w:shd w:val="clear" w:color="auto" w:fill="auto"/>
            <w:vAlign w:val="center"/>
          </w:tcPr>
          <w:p w14:paraId="4C32874E"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No</w:t>
            </w:r>
          </w:p>
        </w:tc>
        <w:tc>
          <w:tcPr>
            <w:tcW w:w="1084" w:type="dxa"/>
            <w:shd w:val="clear" w:color="auto" w:fill="auto"/>
            <w:vAlign w:val="center"/>
          </w:tcPr>
          <w:p w14:paraId="497D9DB7"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Somewhat</w:t>
            </w:r>
          </w:p>
        </w:tc>
        <w:tc>
          <w:tcPr>
            <w:tcW w:w="1050" w:type="dxa"/>
            <w:shd w:val="clear" w:color="auto" w:fill="auto"/>
            <w:vAlign w:val="center"/>
          </w:tcPr>
          <w:p w14:paraId="73186246"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Yes</w:t>
            </w:r>
          </w:p>
        </w:tc>
      </w:tr>
      <w:tr w:rsidR="00E61A5A" w:rsidRPr="00E94585" w14:paraId="616225B3" w14:textId="77777777" w:rsidTr="00576305">
        <w:trPr>
          <w:trHeight w:val="315"/>
        </w:trPr>
        <w:tc>
          <w:tcPr>
            <w:tcW w:w="5940" w:type="dxa"/>
            <w:shd w:val="clear" w:color="auto" w:fill="auto"/>
            <w:vAlign w:val="center"/>
          </w:tcPr>
          <w:p w14:paraId="6A3F04AB"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Were your expectations met?</w:t>
            </w:r>
          </w:p>
        </w:tc>
        <w:tc>
          <w:tcPr>
            <w:tcW w:w="1050" w:type="dxa"/>
            <w:shd w:val="clear" w:color="auto" w:fill="auto"/>
            <w:vAlign w:val="center"/>
          </w:tcPr>
          <w:p w14:paraId="0EA2FB60"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No</w:t>
            </w:r>
          </w:p>
        </w:tc>
        <w:tc>
          <w:tcPr>
            <w:tcW w:w="1084" w:type="dxa"/>
            <w:shd w:val="clear" w:color="auto" w:fill="auto"/>
            <w:vAlign w:val="center"/>
          </w:tcPr>
          <w:p w14:paraId="1D9250E4"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Somewhat</w:t>
            </w:r>
          </w:p>
        </w:tc>
        <w:tc>
          <w:tcPr>
            <w:tcW w:w="1050" w:type="dxa"/>
            <w:shd w:val="clear" w:color="auto" w:fill="auto"/>
            <w:vAlign w:val="center"/>
          </w:tcPr>
          <w:p w14:paraId="11360B74"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Yes</w:t>
            </w:r>
          </w:p>
        </w:tc>
      </w:tr>
      <w:tr w:rsidR="00E61A5A" w:rsidRPr="00E94585" w14:paraId="28C4A9F3" w14:textId="77777777" w:rsidTr="00576305">
        <w:trPr>
          <w:trHeight w:val="315"/>
        </w:trPr>
        <w:tc>
          <w:tcPr>
            <w:tcW w:w="5940" w:type="dxa"/>
            <w:shd w:val="clear" w:color="auto" w:fill="auto"/>
            <w:vAlign w:val="center"/>
          </w:tcPr>
          <w:p w14:paraId="0D4D2596" w14:textId="77777777" w:rsidR="00E61A5A" w:rsidRPr="00E94585" w:rsidRDefault="00E61A5A" w:rsidP="00576305">
            <w:pPr>
              <w:tabs>
                <w:tab w:val="left" w:pos="5220"/>
              </w:tabs>
              <w:ind w:left="-18"/>
              <w:rPr>
                <w:rFonts w:ascii="Century Gothic" w:hAnsi="Century Gothic" w:cs="Calibri"/>
                <w:b/>
                <w:sz w:val="18"/>
                <w:szCs w:val="18"/>
              </w:rPr>
            </w:pPr>
            <w:r w:rsidRPr="00E94585">
              <w:rPr>
                <w:rFonts w:ascii="Century Gothic" w:hAnsi="Century Gothic" w:cs="Calibri"/>
                <w:b/>
                <w:sz w:val="18"/>
                <w:szCs w:val="18"/>
              </w:rPr>
              <w:t xml:space="preserve">Will you be able to apply what you learned </w:t>
            </w:r>
            <w:r>
              <w:rPr>
                <w:rFonts w:ascii="Century Gothic" w:hAnsi="Century Gothic" w:cs="Calibri"/>
                <w:b/>
                <w:sz w:val="18"/>
                <w:szCs w:val="18"/>
              </w:rPr>
              <w:t>in your work</w:t>
            </w:r>
            <w:r w:rsidRPr="00E94585">
              <w:rPr>
                <w:rFonts w:ascii="Century Gothic" w:hAnsi="Century Gothic" w:cs="Calibri"/>
                <w:b/>
                <w:sz w:val="18"/>
                <w:szCs w:val="18"/>
              </w:rPr>
              <w:t>?</w:t>
            </w:r>
          </w:p>
        </w:tc>
        <w:tc>
          <w:tcPr>
            <w:tcW w:w="1050" w:type="dxa"/>
            <w:shd w:val="clear" w:color="auto" w:fill="auto"/>
            <w:vAlign w:val="center"/>
          </w:tcPr>
          <w:p w14:paraId="63A7B1FF"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No</w:t>
            </w:r>
          </w:p>
        </w:tc>
        <w:tc>
          <w:tcPr>
            <w:tcW w:w="1084" w:type="dxa"/>
            <w:shd w:val="clear" w:color="auto" w:fill="auto"/>
            <w:vAlign w:val="center"/>
          </w:tcPr>
          <w:p w14:paraId="336480EB"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Yes</w:t>
            </w:r>
          </w:p>
        </w:tc>
        <w:tc>
          <w:tcPr>
            <w:tcW w:w="1050" w:type="dxa"/>
            <w:shd w:val="clear" w:color="auto" w:fill="auto"/>
            <w:vAlign w:val="center"/>
          </w:tcPr>
          <w:p w14:paraId="31B285D2" w14:textId="77777777" w:rsidR="00E61A5A" w:rsidRPr="00E94585" w:rsidRDefault="00E61A5A" w:rsidP="00576305">
            <w:pPr>
              <w:tabs>
                <w:tab w:val="left" w:pos="5220"/>
              </w:tabs>
              <w:jc w:val="center"/>
              <w:rPr>
                <w:rFonts w:ascii="Century Gothic" w:hAnsi="Century Gothic" w:cs="Calibri"/>
                <w:sz w:val="18"/>
                <w:szCs w:val="18"/>
              </w:rPr>
            </w:pPr>
            <w:r w:rsidRPr="00E94585">
              <w:rPr>
                <w:rFonts w:ascii="Century Gothic" w:hAnsi="Century Gothic" w:cs="Calibri"/>
                <w:sz w:val="18"/>
                <w:szCs w:val="18"/>
              </w:rPr>
              <w:t xml:space="preserve">Not </w:t>
            </w:r>
            <w:r>
              <w:rPr>
                <w:rFonts w:ascii="Century Gothic" w:hAnsi="Century Gothic" w:cs="Calibri"/>
                <w:sz w:val="18"/>
                <w:szCs w:val="18"/>
              </w:rPr>
              <w:t>s</w:t>
            </w:r>
            <w:r w:rsidRPr="00E94585">
              <w:rPr>
                <w:rFonts w:ascii="Century Gothic" w:hAnsi="Century Gothic" w:cs="Calibri"/>
                <w:sz w:val="18"/>
                <w:szCs w:val="18"/>
              </w:rPr>
              <w:t>ure</w:t>
            </w:r>
          </w:p>
        </w:tc>
      </w:tr>
    </w:tbl>
    <w:p w14:paraId="1BB88EE5" w14:textId="77777777" w:rsidR="00E61A5A" w:rsidRPr="0020608D" w:rsidRDefault="00E61A5A" w:rsidP="00E61A5A">
      <w:pPr>
        <w:tabs>
          <w:tab w:val="left" w:pos="4428"/>
        </w:tabs>
        <w:rPr>
          <w:rFonts w:ascii="Calibri" w:hAnsi="Calibri" w:cs="Calibri"/>
        </w:rPr>
      </w:pPr>
    </w:p>
    <w:p w14:paraId="078B6536" w14:textId="581432A8" w:rsidR="00303A87" w:rsidRPr="00303A87" w:rsidRDefault="00303A87" w:rsidP="00303A87">
      <w:pPr>
        <w:tabs>
          <w:tab w:val="left" w:pos="4428"/>
        </w:tabs>
        <w:rPr>
          <w:rFonts w:ascii="Garamond" w:hAnsi="Garamond" w:cs="Calibri"/>
          <w:b/>
        </w:rPr>
      </w:pPr>
      <w:r w:rsidRPr="00303A87">
        <w:rPr>
          <w:rFonts w:ascii="Garamond" w:hAnsi="Garamond" w:cs="Calibri"/>
          <w:b/>
        </w:rPr>
        <w:t>Please provide any additional comments or suggestions regarding the training:</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000"/>
      </w:tblGrid>
      <w:tr w:rsidR="00303A87" w:rsidRPr="0020608D" w14:paraId="4BD2764E" w14:textId="77777777" w:rsidTr="00DC4B37">
        <w:trPr>
          <w:trHeight w:val="322"/>
        </w:trPr>
        <w:tc>
          <w:tcPr>
            <w:tcW w:w="9000" w:type="dxa"/>
            <w:shd w:val="clear" w:color="auto" w:fill="auto"/>
          </w:tcPr>
          <w:p w14:paraId="40DBD04A" w14:textId="77777777" w:rsidR="00303A87" w:rsidRPr="0020608D" w:rsidRDefault="00303A87" w:rsidP="00DC4B37">
            <w:pPr>
              <w:tabs>
                <w:tab w:val="left" w:pos="4428"/>
              </w:tabs>
              <w:rPr>
                <w:rFonts w:ascii="Calibri" w:hAnsi="Calibri" w:cs="Calibri"/>
              </w:rPr>
            </w:pPr>
          </w:p>
        </w:tc>
      </w:tr>
      <w:tr w:rsidR="00303A87" w:rsidRPr="0020608D" w14:paraId="0DEFB454" w14:textId="77777777" w:rsidTr="00DC4B37">
        <w:trPr>
          <w:trHeight w:val="322"/>
        </w:trPr>
        <w:tc>
          <w:tcPr>
            <w:tcW w:w="9000" w:type="dxa"/>
            <w:shd w:val="clear" w:color="auto" w:fill="auto"/>
          </w:tcPr>
          <w:p w14:paraId="64117CDA" w14:textId="77777777" w:rsidR="00303A87" w:rsidRPr="0020608D" w:rsidRDefault="00303A87" w:rsidP="00DC4B37">
            <w:pPr>
              <w:tabs>
                <w:tab w:val="left" w:pos="4428"/>
              </w:tabs>
              <w:rPr>
                <w:rFonts w:ascii="Calibri" w:hAnsi="Calibri" w:cs="Calibri"/>
              </w:rPr>
            </w:pPr>
          </w:p>
        </w:tc>
      </w:tr>
      <w:tr w:rsidR="00303A87" w:rsidRPr="0020608D" w14:paraId="6B44E471" w14:textId="77777777" w:rsidTr="00DC4B37">
        <w:trPr>
          <w:trHeight w:val="322"/>
        </w:trPr>
        <w:tc>
          <w:tcPr>
            <w:tcW w:w="9000" w:type="dxa"/>
            <w:shd w:val="clear" w:color="auto" w:fill="auto"/>
          </w:tcPr>
          <w:p w14:paraId="3FE5BB07" w14:textId="77777777" w:rsidR="00303A87" w:rsidRPr="0020608D" w:rsidRDefault="00303A87" w:rsidP="00DC4B37">
            <w:pPr>
              <w:tabs>
                <w:tab w:val="left" w:pos="4428"/>
              </w:tabs>
              <w:rPr>
                <w:rFonts w:ascii="Calibri" w:hAnsi="Calibri" w:cs="Calibri"/>
              </w:rPr>
            </w:pPr>
          </w:p>
        </w:tc>
      </w:tr>
      <w:tr w:rsidR="00303A87" w:rsidRPr="0020608D" w14:paraId="13D094EC" w14:textId="77777777" w:rsidTr="00DC4B37">
        <w:trPr>
          <w:trHeight w:val="322"/>
        </w:trPr>
        <w:tc>
          <w:tcPr>
            <w:tcW w:w="9000" w:type="dxa"/>
            <w:tcBorders>
              <w:top w:val="single" w:sz="4" w:space="0" w:color="auto"/>
              <w:bottom w:val="single" w:sz="4" w:space="0" w:color="auto"/>
            </w:tcBorders>
            <w:shd w:val="clear" w:color="auto" w:fill="auto"/>
          </w:tcPr>
          <w:p w14:paraId="4CFCA847" w14:textId="77777777" w:rsidR="00303A87" w:rsidRPr="0020608D" w:rsidRDefault="00303A87" w:rsidP="00DC4B37">
            <w:pPr>
              <w:tabs>
                <w:tab w:val="left" w:pos="4428"/>
              </w:tabs>
              <w:rPr>
                <w:rFonts w:ascii="Calibri" w:hAnsi="Calibri" w:cs="Calibri"/>
              </w:rPr>
            </w:pPr>
          </w:p>
        </w:tc>
      </w:tr>
      <w:tr w:rsidR="00303A87" w:rsidRPr="0020608D" w14:paraId="153074C4" w14:textId="77777777" w:rsidTr="00DC4B37">
        <w:trPr>
          <w:trHeight w:val="322"/>
        </w:trPr>
        <w:tc>
          <w:tcPr>
            <w:tcW w:w="9000" w:type="dxa"/>
            <w:tcBorders>
              <w:top w:val="single" w:sz="4" w:space="0" w:color="auto"/>
              <w:bottom w:val="single" w:sz="4" w:space="0" w:color="auto"/>
            </w:tcBorders>
            <w:shd w:val="clear" w:color="auto" w:fill="auto"/>
          </w:tcPr>
          <w:p w14:paraId="43EDCF24" w14:textId="77777777" w:rsidR="00303A87" w:rsidRPr="0020608D" w:rsidRDefault="00303A87" w:rsidP="00DC4B37">
            <w:pPr>
              <w:tabs>
                <w:tab w:val="left" w:pos="4428"/>
              </w:tabs>
              <w:rPr>
                <w:rFonts w:ascii="Calibri" w:hAnsi="Calibri" w:cs="Calibri"/>
              </w:rPr>
            </w:pPr>
          </w:p>
        </w:tc>
      </w:tr>
      <w:tr w:rsidR="00303A87" w:rsidRPr="0020608D" w14:paraId="30C1353B" w14:textId="77777777" w:rsidTr="00DC4B37">
        <w:trPr>
          <w:trHeight w:val="322"/>
        </w:trPr>
        <w:tc>
          <w:tcPr>
            <w:tcW w:w="9000" w:type="dxa"/>
            <w:tcBorders>
              <w:top w:val="single" w:sz="4" w:space="0" w:color="auto"/>
              <w:bottom w:val="single" w:sz="4" w:space="0" w:color="auto"/>
            </w:tcBorders>
            <w:shd w:val="clear" w:color="auto" w:fill="auto"/>
          </w:tcPr>
          <w:p w14:paraId="7EFC5120" w14:textId="77777777" w:rsidR="00303A87" w:rsidRPr="0020608D" w:rsidRDefault="00303A87" w:rsidP="00DC4B37">
            <w:pPr>
              <w:tabs>
                <w:tab w:val="left" w:pos="4428"/>
              </w:tabs>
              <w:rPr>
                <w:rFonts w:ascii="Calibri" w:hAnsi="Calibri" w:cs="Calibri"/>
              </w:rPr>
            </w:pPr>
          </w:p>
        </w:tc>
      </w:tr>
      <w:tr w:rsidR="00303A87" w:rsidRPr="0020608D" w14:paraId="2179B473" w14:textId="77777777" w:rsidTr="00DC4B37">
        <w:trPr>
          <w:trHeight w:val="322"/>
        </w:trPr>
        <w:tc>
          <w:tcPr>
            <w:tcW w:w="9000" w:type="dxa"/>
            <w:tcBorders>
              <w:top w:val="single" w:sz="4" w:space="0" w:color="auto"/>
              <w:bottom w:val="single" w:sz="4" w:space="0" w:color="auto"/>
            </w:tcBorders>
            <w:shd w:val="clear" w:color="auto" w:fill="auto"/>
          </w:tcPr>
          <w:p w14:paraId="7F23F4F7" w14:textId="77777777" w:rsidR="00303A87" w:rsidRPr="0020608D" w:rsidRDefault="00303A87" w:rsidP="00DC4B37">
            <w:pPr>
              <w:tabs>
                <w:tab w:val="left" w:pos="4428"/>
              </w:tabs>
              <w:rPr>
                <w:rFonts w:ascii="Calibri" w:hAnsi="Calibri" w:cs="Calibri"/>
              </w:rPr>
            </w:pPr>
          </w:p>
        </w:tc>
      </w:tr>
      <w:tr w:rsidR="00303A87" w:rsidRPr="0020608D" w14:paraId="559AAE02" w14:textId="77777777" w:rsidTr="00DC4B37">
        <w:trPr>
          <w:trHeight w:val="322"/>
        </w:trPr>
        <w:tc>
          <w:tcPr>
            <w:tcW w:w="9000" w:type="dxa"/>
            <w:tcBorders>
              <w:top w:val="single" w:sz="4" w:space="0" w:color="auto"/>
              <w:bottom w:val="single" w:sz="4" w:space="0" w:color="auto"/>
            </w:tcBorders>
            <w:shd w:val="clear" w:color="auto" w:fill="auto"/>
          </w:tcPr>
          <w:p w14:paraId="550C580C" w14:textId="77777777" w:rsidR="00303A87" w:rsidRPr="0020608D" w:rsidRDefault="00303A87" w:rsidP="00DC4B37">
            <w:pPr>
              <w:tabs>
                <w:tab w:val="left" w:pos="4428"/>
              </w:tabs>
              <w:rPr>
                <w:rFonts w:ascii="Calibri" w:hAnsi="Calibri" w:cs="Calibri"/>
              </w:rPr>
            </w:pPr>
          </w:p>
        </w:tc>
      </w:tr>
      <w:tr w:rsidR="00303A87" w:rsidRPr="0020608D" w14:paraId="1E1CB0D9" w14:textId="77777777" w:rsidTr="00DC4B37">
        <w:trPr>
          <w:trHeight w:val="322"/>
        </w:trPr>
        <w:tc>
          <w:tcPr>
            <w:tcW w:w="9000" w:type="dxa"/>
            <w:tcBorders>
              <w:top w:val="single" w:sz="4" w:space="0" w:color="auto"/>
              <w:bottom w:val="single" w:sz="4" w:space="0" w:color="auto"/>
            </w:tcBorders>
            <w:shd w:val="clear" w:color="auto" w:fill="auto"/>
          </w:tcPr>
          <w:p w14:paraId="2A1260EA" w14:textId="77777777" w:rsidR="00303A87" w:rsidRPr="0020608D" w:rsidRDefault="00303A87" w:rsidP="00DC4B37">
            <w:pPr>
              <w:tabs>
                <w:tab w:val="left" w:pos="4428"/>
              </w:tabs>
              <w:rPr>
                <w:rFonts w:ascii="Calibri" w:hAnsi="Calibri" w:cs="Calibri"/>
              </w:rPr>
            </w:pPr>
          </w:p>
        </w:tc>
      </w:tr>
      <w:tr w:rsidR="00303A87" w:rsidRPr="0020608D" w14:paraId="57A77E31" w14:textId="77777777" w:rsidTr="00DC4B37">
        <w:trPr>
          <w:trHeight w:val="322"/>
        </w:trPr>
        <w:tc>
          <w:tcPr>
            <w:tcW w:w="9000" w:type="dxa"/>
            <w:tcBorders>
              <w:top w:val="single" w:sz="4" w:space="0" w:color="auto"/>
              <w:bottom w:val="single" w:sz="4" w:space="0" w:color="auto"/>
            </w:tcBorders>
            <w:shd w:val="clear" w:color="auto" w:fill="auto"/>
          </w:tcPr>
          <w:p w14:paraId="4DB94561" w14:textId="283DB4D5" w:rsidR="00303A87" w:rsidRPr="0020608D" w:rsidRDefault="00303A87" w:rsidP="00DC4B37">
            <w:pPr>
              <w:tabs>
                <w:tab w:val="left" w:pos="4428"/>
              </w:tabs>
              <w:rPr>
                <w:rFonts w:ascii="Calibri" w:hAnsi="Calibri" w:cs="Calibri"/>
              </w:rPr>
            </w:pPr>
          </w:p>
        </w:tc>
      </w:tr>
    </w:tbl>
    <w:p w14:paraId="789AE363" w14:textId="489AB431" w:rsidR="00303A87" w:rsidRPr="0020608D" w:rsidRDefault="00303A87" w:rsidP="00303A87">
      <w:pPr>
        <w:tabs>
          <w:tab w:val="left" w:pos="4428"/>
        </w:tabs>
        <w:rPr>
          <w:rFonts w:ascii="Calibri" w:hAnsi="Calibri" w:cs="Calibri"/>
        </w:rPr>
      </w:pPr>
      <w:r>
        <w:rPr>
          <w:rFonts w:ascii="Calibri" w:hAnsi="Calibri"/>
          <w:noProof/>
        </w:rPr>
        <mc:AlternateContent>
          <mc:Choice Requires="wps">
            <w:drawing>
              <wp:anchor distT="0" distB="0" distL="114300" distR="114300" simplePos="0" relativeHeight="251734016" behindDoc="0" locked="0" layoutInCell="1" allowOverlap="1" wp14:anchorId="69123EB4" wp14:editId="76FDA587">
                <wp:simplePos x="0" y="0"/>
                <wp:positionH relativeFrom="column">
                  <wp:posOffset>4493509</wp:posOffset>
                </wp:positionH>
                <wp:positionV relativeFrom="paragraph">
                  <wp:posOffset>10850</wp:posOffset>
                </wp:positionV>
                <wp:extent cx="1343025" cy="326390"/>
                <wp:effectExtent l="0" t="0" r="0" b="1270"/>
                <wp:wrapNone/>
                <wp:docPr id="2057" name="Text Box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3025" cy="326390"/>
                        </a:xfrm>
                        <a:prstGeom prst="rect">
                          <a:avLst/>
                        </a:prstGeom>
                        <a:noFill/>
                        <a:ln w="6350">
                          <a:noFill/>
                        </a:ln>
                      </wps:spPr>
                      <wps:txbx>
                        <w:txbxContent>
                          <w:p w14:paraId="2643E029" w14:textId="77777777" w:rsidR="004B78CF" w:rsidRPr="00DD5968" w:rsidRDefault="004B78CF" w:rsidP="00303A87">
                            <w:pPr>
                              <w:jc w:val="right"/>
                              <w:rPr>
                                <w:rFonts w:ascii="Century Gothic" w:hAnsi="Century Gothic"/>
                                <w:sz w:val="16"/>
                                <w:szCs w:val="16"/>
                              </w:rPr>
                            </w:pPr>
                            <w:r w:rsidRPr="00DD5968">
                              <w:rPr>
                                <w:rFonts w:ascii="Century Gothic" w:hAnsi="Century Gothic"/>
                                <w:sz w:val="16"/>
                                <w:szCs w:val="16"/>
                              </w:rPr>
                              <w:t xml:space="preserve">Page </w:t>
                            </w:r>
                            <w:r>
                              <w:rPr>
                                <w:rFonts w:ascii="Century Gothic" w:hAnsi="Century Gothic"/>
                                <w:sz w:val="16"/>
                                <w:szCs w:val="16"/>
                              </w:rPr>
                              <w:t>2</w:t>
                            </w:r>
                            <w:r w:rsidRPr="00DD5968">
                              <w:rPr>
                                <w:rFonts w:ascii="Century Gothic" w:hAnsi="Century Gothic"/>
                                <w:sz w:val="16"/>
                                <w:szCs w:val="16"/>
                              </w:rPr>
                              <w:t xml:space="preserve"> of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123EB4" id="Text Box 2057" o:spid="_x0000_s1028" type="#_x0000_t202" style="position:absolute;margin-left:353.8pt;margin-top:.85pt;width:105.75pt;height:25.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" filled="f" stroked="f" strokeweight=".5pt">
                <v:textbox>
                  <w:txbxContent>
                    <w:p w14:paraId="2643E029" w14:textId="77777777" w:rsidR="004B78CF" w:rsidRPr="00DD5968" w:rsidRDefault="004B78CF" w:rsidP="00303A87">
                      <w:pPr>
                        <w:jc w:val="right"/>
                        <w:rPr>
                          <w:rFonts w:ascii="Century Gothic" w:hAnsi="Century Gothic"/>
                          <w:sz w:val="16"/>
                          <w:szCs w:val="16"/>
                        </w:rPr>
                      </w:pPr>
                      <w:r w:rsidRPr="00DD5968">
                        <w:rPr>
                          <w:rFonts w:ascii="Century Gothic" w:hAnsi="Century Gothic"/>
                          <w:sz w:val="16"/>
                          <w:szCs w:val="16"/>
                        </w:rPr>
                        <w:t xml:space="preserve">Page </w:t>
                      </w:r>
                      <w:r>
                        <w:rPr>
                          <w:rFonts w:ascii="Century Gothic" w:hAnsi="Century Gothic"/>
                          <w:sz w:val="16"/>
                          <w:szCs w:val="16"/>
                        </w:rPr>
                        <w:t>2</w:t>
                      </w:r>
                      <w:r w:rsidRPr="00DD5968">
                        <w:rPr>
                          <w:rFonts w:ascii="Century Gothic" w:hAnsi="Century Gothic"/>
                          <w:sz w:val="16"/>
                          <w:szCs w:val="16"/>
                        </w:rPr>
                        <w:t xml:space="preserve"> of 2</w:t>
                      </w:r>
                    </w:p>
                  </w:txbxContent>
                </v:textbox>
              </v:shape>
            </w:pict>
          </mc:Fallback>
        </mc:AlternateContent>
      </w:r>
      <w:r>
        <w:rPr>
          <w:rFonts w:ascii="Calibri" w:hAnsi="Calibri" w:cs="Calibri"/>
          <w:noProof/>
        </w:rPr>
        <mc:AlternateContent>
          <mc:Choice Requires="wps">
            <w:drawing>
              <wp:anchor distT="0" distB="0" distL="114300" distR="114300" simplePos="0" relativeHeight="251732992" behindDoc="0" locked="0" layoutInCell="1" allowOverlap="1" wp14:anchorId="1F30CD7B" wp14:editId="02E9AF26">
                <wp:simplePos x="0" y="0"/>
                <wp:positionH relativeFrom="column">
                  <wp:posOffset>-46355</wp:posOffset>
                </wp:positionH>
                <wp:positionV relativeFrom="paragraph">
                  <wp:posOffset>53975</wp:posOffset>
                </wp:positionV>
                <wp:extent cx="2880995" cy="332105"/>
                <wp:effectExtent l="0" t="0" r="0" b="0"/>
                <wp:wrapNone/>
                <wp:docPr id="2056" name="Text Box 2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0995" cy="332105"/>
                        </a:xfrm>
                        <a:prstGeom prst="rect">
                          <a:avLst/>
                        </a:prstGeom>
                        <a:noFill/>
                        <a:ln w="6350">
                          <a:noFill/>
                        </a:ln>
                      </wps:spPr>
                      <wps:txbx>
                        <w:txbxContent>
                          <w:p w14:paraId="14FB4B7B" w14:textId="77777777" w:rsidR="004B78CF" w:rsidRPr="00303A87" w:rsidRDefault="004B78CF" w:rsidP="00303A87">
                            <w:pPr>
                              <w:rPr>
                                <w:rFonts w:ascii="Garamond" w:hAnsi="Garamond"/>
                              </w:rPr>
                            </w:pPr>
                            <w:r w:rsidRPr="00303A87">
                              <w:rPr>
                                <w:rFonts w:ascii="Garamond" w:hAnsi="Garamond"/>
                              </w:rPr>
                              <w:t>Thank you for your feedback!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F30CD7B" id="Text Box 2056" o:spid="_x0000_s1029" type="#_x0000_t202" style="position:absolute;margin-left:-3.65pt;margin-top:4.25pt;width:226.85pt;height:26.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" filled="f" stroked="f" strokeweight=".5pt">
                <v:textbox>
                  <w:txbxContent>
                    <w:p w14:paraId="14FB4B7B" w14:textId="77777777" w:rsidR="004B78CF" w:rsidRPr="00303A87" w:rsidRDefault="004B78CF" w:rsidP="00303A87">
                      <w:pPr>
                        <w:rPr>
                          <w:rFonts w:ascii="Garamond" w:hAnsi="Garamond"/>
                        </w:rPr>
                      </w:pPr>
                      <w:r w:rsidRPr="00303A87">
                        <w:rPr>
                          <w:rFonts w:ascii="Garamond" w:hAnsi="Garamond"/>
                        </w:rPr>
                        <w:t>Thank you for your feedback!</w:t>
                      </w:r>
                    </w:p>
                  </w:txbxContent>
                </v:textbox>
              </v:shape>
            </w:pict>
          </mc:Fallback>
        </mc:AlternateContent>
      </w:r>
    </w:p>
    <w:p w14:paraId="2863B59C" w14:textId="77777777" w:rsidR="00E61A5A" w:rsidRPr="0020608D" w:rsidRDefault="00E61A5A" w:rsidP="00E61A5A">
      <w:pPr>
        <w:tabs>
          <w:tab w:val="left" w:pos="4428"/>
        </w:tabs>
        <w:rPr>
          <w:rFonts w:ascii="Calibri" w:hAnsi="Calibri" w:cs="Calibri"/>
        </w:rPr>
      </w:pPr>
      <w:r>
        <w:rPr>
          <w:rFonts w:ascii="Calibri" w:hAnsi="Calibri" w:cs="Calibri"/>
          <w:noProof/>
        </w:rPr>
        <mc:AlternateContent>
          <mc:Choice Requires="wpg">
            <w:drawing>
              <wp:anchor distT="0" distB="0" distL="114300" distR="114300" simplePos="0" relativeHeight="251703296" behindDoc="1" locked="0" layoutInCell="1" allowOverlap="1" wp14:anchorId="3EA4C149" wp14:editId="52BDA22D">
                <wp:simplePos x="0" y="0"/>
                <wp:positionH relativeFrom="margin">
                  <wp:posOffset>4101465</wp:posOffset>
                </wp:positionH>
                <wp:positionV relativeFrom="margin">
                  <wp:posOffset>8083550</wp:posOffset>
                </wp:positionV>
                <wp:extent cx="1742440" cy="572135"/>
                <wp:effectExtent l="5715" t="3810" r="4445" b="0"/>
                <wp:wrapSquare wrapText="bothSides"/>
                <wp:docPr id="2048" name="Group 2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2440" cy="572135"/>
                          <a:chOff x="7841" y="7967"/>
                          <a:chExt cx="2744" cy="901"/>
                        </a:xfrm>
                      </wpg:grpSpPr>
                      <pic:pic xmlns:pic="http://schemas.openxmlformats.org/drawingml/2006/picture">
                        <pic:nvPicPr>
                          <pic:cNvPr id="2050" name="Picture 1" descr="Description: https://twimg0-a.akamaihd.net/profile_images/673510453/logo_2004.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9661" y="7975"/>
                            <a:ext cx="924" cy="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2" name="Picture 15" descr="https://www.cpc.unc.edu/measure/images/usaid-logo-vertical.jpg/image"/>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7841" y="7967"/>
                            <a:ext cx="1105" cy="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7F6E9EA" id="Group 2048" o:spid="_x0000_s1026" style="position:absolute;margin-left:322.95pt;margin-top:636.5pt;width:137.2pt;height:45.05pt;z-index:-251613184;mso-position-horizontal-relative:margin;mso-position-vertical-relative:margin" coordorigin="7841,7967" coordsize="2744,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Description: https://twimg0-a.akamaihd.net/profile_images/673510453/logo_2004.jpg" style="position:absolute;left:9661;top:7975;width:924;height: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">
                  <v:imagedata r:id="rId67" o:title="logo_2004"/>
                </v:shape>
                <v:shape id="Picture 15" o:spid="_x0000_s1028" type="#_x0000_t75" alt="https://www.cpc.unc.edu/measure/images/usaid-logo-vertical.jpg/image" style="position:absolute;left:7841;top:7967;width:1105;height: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">
                  <v:imagedata r:id="rId68" r:href="rId69"/>
                </v:shape>
                <w10:wrap type="square" anchorx="margin" anchory="margin"/>
              </v:group>
            </w:pict>
          </mc:Fallback>
        </mc:AlternateContent>
      </w:r>
    </w:p>
    <w:p w14:paraId="143AF751" w14:textId="77777777" w:rsidR="00921B4F" w:rsidRDefault="00921B4F" w:rsidP="00374CF0">
      <w:pPr>
        <w:pStyle w:val="BodyText1"/>
      </w:pPr>
    </w:p>
    <w:p w14:paraId="4FF37F3B" w14:textId="77777777" w:rsidR="008B34EE" w:rsidRDefault="008B34EE" w:rsidP="004A72C6"/>
    <w:p w14:paraId="77CE407A" w14:textId="77777777" w:rsidR="008B34EE" w:rsidRDefault="008B34EE">
      <w:r>
        <w:br w:type="page"/>
      </w:r>
    </w:p>
    <w:p w14:paraId="352EA981" w14:textId="4B64DF10" w:rsidR="00DD7122" w:rsidRPr="004A72C6" w:rsidRDefault="00921B4F" w:rsidP="004A72C6">
      <w:r>
        <w:lastRenderedPageBreak/>
        <w:br w:type="page"/>
      </w:r>
      <w:r>
        <w:rPr>
          <w:rFonts w:eastAsia="Times New Roman" w:cs="Arial"/>
          <w:noProof/>
          <w:kern w:val="32"/>
          <w:sz w:val="32"/>
          <w:szCs w:val="32"/>
        </w:rPr>
        <w:lastRenderedPageBreak/>
        <w:drawing>
          <wp:anchor distT="0" distB="0" distL="114300" distR="114300" simplePos="0" relativeHeight="251716608" behindDoc="0" locked="0" layoutInCell="1" allowOverlap="1" wp14:anchorId="4D76705E" wp14:editId="53C19DBD">
            <wp:simplePos x="0" y="0"/>
            <wp:positionH relativeFrom="margin">
              <wp:posOffset>-925195</wp:posOffset>
            </wp:positionH>
            <wp:positionV relativeFrom="margin">
              <wp:posOffset>-646796</wp:posOffset>
            </wp:positionV>
            <wp:extent cx="7774940" cy="1006157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RISM TRAINING KIT_Participants Manual3.jpg"/>
                    <pic:cNvPicPr/>
                  </pic:nvPicPr>
                  <pic:blipFill>
                    <a:blip r:embed="rId70">
                      <a:extLst>
                        <a:ext uri="{28A0092B-C50C-407E-A947-70E740481C1C}">
                          <a14:useLocalDpi xmlns:a14="http://schemas.microsoft.com/office/drawing/2010/main" val="0"/>
                        </a:ext>
                      </a:extLst>
                    </a:blip>
                    <a:stretch>
                      <a:fillRect/>
                    </a:stretch>
                  </pic:blipFill>
                  <pic:spPr>
                    <a:xfrm>
                      <a:off x="0" y="0"/>
                      <a:ext cx="7774940" cy="10061575"/>
                    </a:xfrm>
                    <a:prstGeom prst="rect">
                      <a:avLst/>
                    </a:prstGeom>
                  </pic:spPr>
                </pic:pic>
              </a:graphicData>
            </a:graphic>
            <wp14:sizeRelH relativeFrom="margin">
              <wp14:pctWidth>0</wp14:pctWidth>
            </wp14:sizeRelH>
            <wp14:sizeRelV relativeFrom="margin">
              <wp14:pctHeight>0</wp14:pctHeight>
            </wp14:sizeRelV>
          </wp:anchor>
        </w:drawing>
      </w:r>
    </w:p>
    <w:sectPr w:rsidR="00DD7122" w:rsidRPr="004A72C6" w:rsidSect="00E71E51">
      <w:footerReference w:type="default" r:id="rId71"/>
      <w:footerReference w:type="first" r:id="rId72"/>
      <w:pgSz w:w="12240" w:h="15840" w:code="1"/>
      <w:pgMar w:top="108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E9B15A" w14:textId="77777777" w:rsidR="004B78CF" w:rsidRDefault="004B78CF" w:rsidP="007B2558">
      <w:pPr>
        <w:spacing w:after="0" w:line="240" w:lineRule="auto"/>
      </w:pPr>
      <w:r>
        <w:separator/>
      </w:r>
    </w:p>
  </w:endnote>
  <w:endnote w:type="continuationSeparator" w:id="0">
    <w:p w14:paraId="6E52CD7C" w14:textId="77777777" w:rsidR="004B78CF" w:rsidRDefault="004B78CF" w:rsidP="007B25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Gill Sans">
    <w:altName w:val="Arial"/>
    <w:charset w:val="00"/>
    <w:family w:val="swiss"/>
    <w:pitch w:val="variable"/>
    <w:sig w:usb0="20007A87" w:usb1="80000000" w:usb2="00000008" w:usb3="00000000" w:csb0="000001FF" w:csb1="00000000"/>
  </w:font>
  <w:font w:name="Optima">
    <w:altName w:val="Calibri"/>
    <w:panose1 w:val="00000000000000000000"/>
    <w:charset w:val="00"/>
    <w:family w:val="swiss"/>
    <w:notTrueType/>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Adobe Garamond Pro">
    <w:altName w:val="Garamond"/>
    <w:panose1 w:val="00000000000000000000"/>
    <w:charset w:val="00"/>
    <w:family w:val="roman"/>
    <w:notTrueType/>
    <w:pitch w:val="variable"/>
    <w:sig w:usb0="00000007" w:usb1="00000001" w:usb2="00000000" w:usb3="00000000" w:csb0="00000093" w:csb1="00000000"/>
  </w:font>
  <w:font w:name="ACaslonPro-Regular">
    <w:altName w:val="MS Mincho"/>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7FF9E" w14:textId="77777777" w:rsidR="004B78CF" w:rsidRPr="006313D2" w:rsidRDefault="004B78CF" w:rsidP="00B620A0">
    <w:pPr>
      <w:pStyle w:val="CommentText"/>
      <w:spacing w:after="0"/>
      <w:rPr>
        <w:rFonts w:ascii="Century Gothic" w:hAnsi="Century Gothic"/>
        <w:color w:val="595959" w:themeColor="background1" w:themeShade="B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90014477"/>
      <w:docPartObj>
        <w:docPartGallery w:val="Page Numbers (Bottom of Page)"/>
        <w:docPartUnique/>
      </w:docPartObj>
    </w:sdtPr>
    <w:sdtEndPr>
      <w:rPr>
        <w:rFonts w:ascii="Century Gothic" w:hAnsi="Century Gothic"/>
        <w:noProof/>
        <w:color w:val="595959" w:themeColor="background1" w:themeShade="BF"/>
        <w:sz w:val="18"/>
        <w:szCs w:val="18"/>
      </w:rPr>
    </w:sdtEndPr>
    <w:sdtContent>
      <w:p w14:paraId="5A4D168E" w14:textId="77777777" w:rsidR="004B78CF" w:rsidRPr="00670273" w:rsidRDefault="004B78CF" w:rsidP="00B620A0">
        <w:pPr>
          <w:pStyle w:val="CommentText"/>
          <w:spacing w:after="0"/>
          <w:rPr>
            <w:rFonts w:ascii="Century Gothic" w:hAnsi="Century Gothic"/>
            <w:color w:val="595959" w:themeColor="background1" w:themeShade="BF"/>
            <w:sz w:val="18"/>
            <w:szCs w:val="18"/>
          </w:rPr>
        </w:pPr>
        <w:r w:rsidRPr="00670273">
          <w:rPr>
            <w:rFonts w:ascii="Century Gothic" w:hAnsi="Century Gothic"/>
            <w:color w:val="595959" w:themeColor="background1" w:themeShade="BF"/>
            <w:sz w:val="18"/>
            <w:szCs w:val="18"/>
          </w:rPr>
          <w:fldChar w:fldCharType="begin"/>
        </w:r>
        <w:r w:rsidRPr="00670273">
          <w:rPr>
            <w:rFonts w:ascii="Century Gothic" w:hAnsi="Century Gothic"/>
            <w:color w:val="595959" w:themeColor="background1" w:themeShade="BF"/>
            <w:sz w:val="18"/>
            <w:szCs w:val="18"/>
          </w:rPr>
          <w:instrText xml:space="preserve"> PAGE   \* MERGEFORMAT </w:instrText>
        </w:r>
        <w:r w:rsidRPr="00670273">
          <w:rPr>
            <w:rFonts w:ascii="Century Gothic" w:hAnsi="Century Gothic"/>
            <w:color w:val="595959" w:themeColor="background1" w:themeShade="BF"/>
            <w:sz w:val="18"/>
            <w:szCs w:val="18"/>
          </w:rPr>
          <w:fldChar w:fldCharType="separate"/>
        </w:r>
        <w:r>
          <w:rPr>
            <w:rFonts w:ascii="Century Gothic" w:hAnsi="Century Gothic"/>
            <w:noProof/>
            <w:color w:val="595959" w:themeColor="background1" w:themeShade="BF"/>
            <w:sz w:val="18"/>
            <w:szCs w:val="18"/>
          </w:rPr>
          <w:t>6</w:t>
        </w:r>
        <w:r w:rsidRPr="00670273">
          <w:rPr>
            <w:rFonts w:ascii="Century Gothic" w:hAnsi="Century Gothic"/>
            <w:noProof/>
            <w:color w:val="595959" w:themeColor="background1" w:themeShade="BF"/>
            <w:sz w:val="18"/>
            <w:szCs w:val="18"/>
          </w:rPr>
          <w:fldChar w:fldCharType="end"/>
        </w:r>
        <w:r w:rsidRPr="00670273">
          <w:rPr>
            <w:rFonts w:ascii="Century Gothic" w:hAnsi="Century Gothic"/>
            <w:noProof/>
            <w:color w:val="595959" w:themeColor="background1" w:themeShade="BF"/>
            <w:sz w:val="18"/>
            <w:szCs w:val="18"/>
          </w:rPr>
          <w:t xml:space="preserve">          </w:t>
        </w:r>
        <w:r w:rsidRPr="00670273">
          <w:rPr>
            <w:rFonts w:ascii="Century Gothic" w:hAnsi="Century Gothic"/>
            <w:color w:val="595959" w:themeColor="background1" w:themeShade="BF"/>
            <w:sz w:val="18"/>
            <w:szCs w:val="18"/>
          </w:rPr>
          <w:t xml:space="preserve"> PRISM Training Kit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EC473" w14:textId="2E287FF3" w:rsidR="004B78CF" w:rsidRPr="006313D2" w:rsidRDefault="004B78CF" w:rsidP="00B620A0">
    <w:pPr>
      <w:pStyle w:val="CommentText"/>
      <w:spacing w:after="0"/>
      <w:rPr>
        <w:rFonts w:ascii="Century Gothic" w:hAnsi="Century Gothic"/>
        <w:color w:val="595959" w:themeColor="background1" w:themeShade="BF"/>
        <w:sz w:val="18"/>
        <w:szCs w:val="18"/>
      </w:rPr>
    </w:pPr>
    <w:r w:rsidRPr="006313D2">
      <w:rPr>
        <w:rFonts w:ascii="Century Gothic" w:hAnsi="Century Gothic"/>
        <w:color w:val="595959" w:themeColor="background1" w:themeShade="BF"/>
        <w:sz w:val="18"/>
        <w:szCs w:val="18"/>
      </w:rPr>
      <w:fldChar w:fldCharType="begin"/>
    </w:r>
    <w:r w:rsidRPr="006313D2">
      <w:rPr>
        <w:rFonts w:ascii="Century Gothic" w:hAnsi="Century Gothic"/>
        <w:color w:val="595959" w:themeColor="background1" w:themeShade="BF"/>
        <w:sz w:val="18"/>
        <w:szCs w:val="18"/>
      </w:rPr>
      <w:instrText xml:space="preserve"> PAGE   \* MERGEFORMAT </w:instrText>
    </w:r>
    <w:r w:rsidRPr="006313D2">
      <w:rPr>
        <w:rFonts w:ascii="Century Gothic" w:hAnsi="Century Gothic"/>
        <w:color w:val="595959" w:themeColor="background1" w:themeShade="BF"/>
        <w:sz w:val="18"/>
        <w:szCs w:val="18"/>
      </w:rPr>
      <w:fldChar w:fldCharType="separate"/>
    </w:r>
    <w:r w:rsidR="007A5E58">
      <w:rPr>
        <w:rFonts w:ascii="Century Gothic" w:hAnsi="Century Gothic"/>
        <w:noProof/>
        <w:color w:val="595959" w:themeColor="background1" w:themeShade="BF"/>
        <w:sz w:val="18"/>
        <w:szCs w:val="18"/>
      </w:rPr>
      <w:t>40</w:t>
    </w:r>
    <w:r w:rsidRPr="006313D2">
      <w:rPr>
        <w:rFonts w:ascii="Century Gothic" w:hAnsi="Century Gothic"/>
        <w:noProof/>
        <w:color w:val="595959" w:themeColor="background1" w:themeShade="BF"/>
        <w:sz w:val="18"/>
        <w:szCs w:val="18"/>
      </w:rPr>
      <w:fldChar w:fldCharType="end"/>
    </w:r>
    <w:r w:rsidRPr="006313D2">
      <w:rPr>
        <w:rFonts w:ascii="Century Gothic" w:hAnsi="Century Gothic"/>
        <w:noProof/>
        <w:color w:val="595959" w:themeColor="background1" w:themeShade="BF"/>
        <w:sz w:val="18"/>
        <w:szCs w:val="18"/>
      </w:rPr>
      <w:t xml:space="preserve">          </w:t>
    </w:r>
    <w:r w:rsidRPr="006313D2">
      <w:rPr>
        <w:rFonts w:ascii="Century Gothic" w:hAnsi="Century Gothic"/>
        <w:color w:val="595959" w:themeColor="background1" w:themeShade="BF"/>
        <w:sz w:val="18"/>
        <w:szCs w:val="18"/>
      </w:rPr>
      <w:t>PRISM Training Kit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FF19DB" w14:textId="77777777" w:rsidR="004B78CF" w:rsidRDefault="004B78CF" w:rsidP="00B620A0">
    <w:pPr>
      <w:tabs>
        <w:tab w:val="left" w:pos="6562"/>
      </w:tabs>
      <w:spacing w:after="360" w:line="0" w:lineRule="atLeast"/>
      <w:rPr>
        <w:sz w:val="0"/>
        <w:szCs w:val="0"/>
      </w:rPr>
    </w:pPr>
    <w:r>
      <w:rPr>
        <w:sz w:val="0"/>
        <w:szCs w:val="0"/>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7DBB5" w14:textId="2EBAD14C" w:rsidR="004B78CF" w:rsidRPr="00B620A0" w:rsidRDefault="004B78CF" w:rsidP="00B620A0">
    <w:pPr>
      <w:tabs>
        <w:tab w:val="left" w:pos="6562"/>
      </w:tabs>
      <w:spacing w:after="0" w:line="240" w:lineRule="auto"/>
      <w:jc w:val="right"/>
      <w:rPr>
        <w:rFonts w:ascii="Century Gothic" w:hAnsi="Century Gothic"/>
        <w:color w:val="595959" w:themeColor="background1" w:themeShade="BF"/>
        <w:sz w:val="18"/>
        <w:szCs w:val="18"/>
      </w:rPr>
    </w:pPr>
    <w:r w:rsidRPr="00B620A0">
      <w:rPr>
        <w:rFonts w:ascii="Century Gothic" w:hAnsi="Century Gothic"/>
        <w:noProof/>
        <w:color w:val="595959" w:themeColor="background1" w:themeShade="BF"/>
        <w:sz w:val="18"/>
        <w:szCs w:val="18"/>
      </w:rPr>
      <w:t>P</w:t>
    </w:r>
    <w:r>
      <w:rPr>
        <w:rFonts w:ascii="Century Gothic" w:hAnsi="Century Gothic"/>
        <w:noProof/>
        <w:color w:val="595959" w:themeColor="background1" w:themeShade="BF"/>
        <w:sz w:val="18"/>
        <w:szCs w:val="18"/>
      </w:rPr>
      <w:t>articipant’s Manual</w:t>
    </w:r>
    <w:r w:rsidRPr="00B620A0">
      <w:rPr>
        <w:rFonts w:ascii="Century Gothic" w:hAnsi="Century Gothic"/>
        <w:color w:val="595959" w:themeColor="background1" w:themeShade="BF"/>
        <w:sz w:val="18"/>
        <w:szCs w:val="18"/>
      </w:rPr>
      <w:t xml:space="preserve">          </w:t>
    </w:r>
    <w:r w:rsidRPr="00B620A0">
      <w:rPr>
        <w:rFonts w:ascii="Century Gothic" w:hAnsi="Century Gothic"/>
        <w:color w:val="595959" w:themeColor="background1" w:themeShade="BF"/>
        <w:sz w:val="18"/>
        <w:szCs w:val="18"/>
      </w:rPr>
      <w:fldChar w:fldCharType="begin"/>
    </w:r>
    <w:r w:rsidRPr="00B620A0">
      <w:rPr>
        <w:rFonts w:ascii="Century Gothic" w:hAnsi="Century Gothic"/>
        <w:color w:val="595959" w:themeColor="background1" w:themeShade="BF"/>
        <w:sz w:val="18"/>
        <w:szCs w:val="18"/>
      </w:rPr>
      <w:instrText xml:space="preserve"> PAGE   \* MERGEFORMAT </w:instrText>
    </w:r>
    <w:r w:rsidRPr="00B620A0">
      <w:rPr>
        <w:rFonts w:ascii="Century Gothic" w:hAnsi="Century Gothic"/>
        <w:color w:val="595959" w:themeColor="background1" w:themeShade="BF"/>
        <w:sz w:val="18"/>
        <w:szCs w:val="18"/>
      </w:rPr>
      <w:fldChar w:fldCharType="separate"/>
    </w:r>
    <w:r w:rsidR="007A5E58">
      <w:rPr>
        <w:rFonts w:ascii="Century Gothic" w:hAnsi="Century Gothic"/>
        <w:noProof/>
        <w:color w:val="595959" w:themeColor="background1" w:themeShade="BF"/>
        <w:sz w:val="18"/>
        <w:szCs w:val="18"/>
      </w:rPr>
      <w:t>41</w:t>
    </w:r>
    <w:r w:rsidRPr="00B620A0">
      <w:rPr>
        <w:rFonts w:ascii="Century Gothic" w:hAnsi="Century Gothic"/>
        <w:noProof/>
        <w:color w:val="595959" w:themeColor="background1" w:themeShade="BF"/>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118708"/>
      <w:docPartObj>
        <w:docPartGallery w:val="Page Numbers (Bottom of Page)"/>
        <w:docPartUnique/>
      </w:docPartObj>
    </w:sdtPr>
    <w:sdtEndPr>
      <w:rPr>
        <w:rFonts w:ascii="Century Gothic" w:hAnsi="Century Gothic"/>
        <w:noProof/>
        <w:color w:val="595959" w:themeColor="background1" w:themeShade="BF"/>
        <w:sz w:val="18"/>
        <w:szCs w:val="18"/>
      </w:rPr>
    </w:sdtEndPr>
    <w:sdtContent>
      <w:p w14:paraId="745CA9C1" w14:textId="77777777" w:rsidR="004B78CF" w:rsidRPr="00670273" w:rsidRDefault="004B78CF" w:rsidP="006313D2">
        <w:pPr>
          <w:pStyle w:val="CommentText"/>
          <w:jc w:val="right"/>
          <w:rPr>
            <w:rFonts w:ascii="Century Gothic" w:hAnsi="Century Gothic"/>
            <w:color w:val="595959" w:themeColor="background1" w:themeShade="BF"/>
            <w:sz w:val="18"/>
            <w:szCs w:val="18"/>
          </w:rPr>
        </w:pPr>
        <w:r w:rsidRPr="00670273">
          <w:rPr>
            <w:rFonts w:ascii="Century Gothic" w:hAnsi="Century Gothic"/>
            <w:color w:val="595959" w:themeColor="background1" w:themeShade="BF"/>
            <w:sz w:val="18"/>
            <w:szCs w:val="18"/>
          </w:rPr>
          <w:t xml:space="preserve">Participant’s Manual           </w:t>
        </w:r>
        <w:r w:rsidRPr="00670273">
          <w:rPr>
            <w:rFonts w:ascii="Century Gothic" w:hAnsi="Century Gothic"/>
            <w:color w:val="595959" w:themeColor="background1" w:themeShade="BF"/>
            <w:sz w:val="18"/>
            <w:szCs w:val="18"/>
          </w:rPr>
          <w:fldChar w:fldCharType="begin"/>
        </w:r>
        <w:r w:rsidRPr="00670273">
          <w:rPr>
            <w:rFonts w:ascii="Century Gothic" w:hAnsi="Century Gothic"/>
            <w:color w:val="595959" w:themeColor="background1" w:themeShade="BF"/>
            <w:sz w:val="18"/>
            <w:szCs w:val="18"/>
          </w:rPr>
          <w:instrText xml:space="preserve"> PAGE   \* MERGEFORMAT </w:instrText>
        </w:r>
        <w:r w:rsidRPr="00670273">
          <w:rPr>
            <w:rFonts w:ascii="Century Gothic" w:hAnsi="Century Gothic"/>
            <w:color w:val="595959" w:themeColor="background1" w:themeShade="BF"/>
            <w:sz w:val="18"/>
            <w:szCs w:val="18"/>
          </w:rPr>
          <w:fldChar w:fldCharType="separate"/>
        </w:r>
        <w:r>
          <w:rPr>
            <w:rFonts w:ascii="Century Gothic" w:hAnsi="Century Gothic"/>
            <w:noProof/>
            <w:color w:val="595959" w:themeColor="background1" w:themeShade="BF"/>
            <w:sz w:val="18"/>
            <w:szCs w:val="18"/>
          </w:rPr>
          <w:t>7</w:t>
        </w:r>
        <w:r w:rsidRPr="00670273">
          <w:rPr>
            <w:rFonts w:ascii="Century Gothic" w:hAnsi="Century Gothic"/>
            <w:noProof/>
            <w:color w:val="595959" w:themeColor="background1" w:themeShade="B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31DB4C" w14:textId="77777777" w:rsidR="004B78CF" w:rsidRDefault="004B78CF" w:rsidP="007B2558">
      <w:pPr>
        <w:spacing w:after="0" w:line="240" w:lineRule="auto"/>
      </w:pPr>
      <w:r>
        <w:separator/>
      </w:r>
    </w:p>
  </w:footnote>
  <w:footnote w:type="continuationSeparator" w:id="0">
    <w:p w14:paraId="1258FCCB" w14:textId="77777777" w:rsidR="004B78CF" w:rsidRDefault="004B78CF" w:rsidP="007B25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C34E1"/>
    <w:multiLevelType w:val="hybridMultilevel"/>
    <w:tmpl w:val="921CAC1A"/>
    <w:styleLink w:val="ImportedStyle1"/>
    <w:lvl w:ilvl="0" w:tplc="EF96FBA6">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95A432A6">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8ED2B5EC">
      <w:start w:val="1"/>
      <w:numFmt w:val="lowerRoman"/>
      <w:lvlText w:val="%3."/>
      <w:lvlJc w:val="left"/>
      <w:pPr>
        <w:ind w:left="2160" w:hanging="302"/>
      </w:pPr>
      <w:rPr>
        <w:rFonts w:hAnsi="Arial Unicode MS"/>
        <w:caps w:val="0"/>
        <w:smallCaps w:val="0"/>
        <w:strike w:val="0"/>
        <w:dstrike w:val="0"/>
        <w:color w:val="000000"/>
        <w:spacing w:val="0"/>
        <w:w w:val="100"/>
        <w:kern w:val="0"/>
        <w:position w:val="0"/>
        <w:highlight w:val="none"/>
        <w:vertAlign w:val="baseline"/>
      </w:rPr>
    </w:lvl>
    <w:lvl w:ilvl="3" w:tplc="BDD8A41C">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4EFA548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696A7FD4">
      <w:start w:val="1"/>
      <w:numFmt w:val="lowerRoman"/>
      <w:lvlText w:val="%6."/>
      <w:lvlJc w:val="left"/>
      <w:pPr>
        <w:ind w:left="4320" w:hanging="302"/>
      </w:pPr>
      <w:rPr>
        <w:rFonts w:hAnsi="Arial Unicode MS"/>
        <w:caps w:val="0"/>
        <w:smallCaps w:val="0"/>
        <w:strike w:val="0"/>
        <w:dstrike w:val="0"/>
        <w:color w:val="000000"/>
        <w:spacing w:val="0"/>
        <w:w w:val="100"/>
        <w:kern w:val="0"/>
        <w:position w:val="0"/>
        <w:highlight w:val="none"/>
        <w:vertAlign w:val="baseline"/>
      </w:rPr>
    </w:lvl>
    <w:lvl w:ilvl="6" w:tplc="6114C476">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833C01A4">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3B3E4418">
      <w:start w:val="1"/>
      <w:numFmt w:val="lowerRoman"/>
      <w:lvlText w:val="%9."/>
      <w:lvlJc w:val="left"/>
      <w:pPr>
        <w:ind w:left="6480" w:hanging="302"/>
      </w:pPr>
      <w:rPr>
        <w:rFonts w:hAnsi="Arial Unicode MS"/>
        <w:caps w:val="0"/>
        <w:smallCaps w:val="0"/>
        <w:strike w:val="0"/>
        <w:dstrike w:val="0"/>
        <w:color w:val="000000"/>
        <w:spacing w:val="0"/>
        <w:w w:val="100"/>
        <w:kern w:val="0"/>
        <w:position w:val="0"/>
        <w:highlight w:val="none"/>
        <w:vertAlign w:val="baseline"/>
      </w:rPr>
    </w:lvl>
  </w:abstractNum>
  <w:abstractNum w:abstractNumId="1" w15:restartNumberingAfterBreak="0">
    <w:nsid w:val="09536CB9"/>
    <w:multiLevelType w:val="hybridMultilevel"/>
    <w:tmpl w:val="A3D6C17C"/>
    <w:lvl w:ilvl="0" w:tplc="2638934E">
      <w:start w:val="1"/>
      <w:numFmt w:val="bullet"/>
      <w:pStyle w:val="RHISsmallbullet"/>
      <w:lvlText w:val="o"/>
      <w:lvlJc w:val="left"/>
      <w:pPr>
        <w:tabs>
          <w:tab w:val="num" w:pos="1620"/>
        </w:tabs>
        <w:ind w:left="1620" w:hanging="360"/>
      </w:pPr>
      <w:rPr>
        <w:rFonts w:ascii="Courier New" w:hAnsi="Courier New" w:cs="Courier New" w:hint="default"/>
      </w:rPr>
    </w:lvl>
    <w:lvl w:ilvl="1" w:tplc="04090015">
      <w:start w:val="1"/>
      <w:numFmt w:val="upperLetter"/>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AC32EC"/>
    <w:multiLevelType w:val="singleLevel"/>
    <w:tmpl w:val="FDE850C8"/>
    <w:lvl w:ilvl="0">
      <w:start w:val="1"/>
      <w:numFmt w:val="bullet"/>
      <w:pStyle w:val="AIMbullets"/>
      <w:lvlText w:val=""/>
      <w:lvlJc w:val="left"/>
      <w:pPr>
        <w:tabs>
          <w:tab w:val="num" w:pos="360"/>
        </w:tabs>
        <w:ind w:left="360" w:hanging="360"/>
      </w:pPr>
      <w:rPr>
        <w:rFonts w:ascii="Symbol" w:hAnsi="Symbol" w:hint="default"/>
      </w:rPr>
    </w:lvl>
  </w:abstractNum>
  <w:abstractNum w:abstractNumId="3" w15:restartNumberingAfterBreak="0">
    <w:nsid w:val="13B24554"/>
    <w:multiLevelType w:val="hybridMultilevel"/>
    <w:tmpl w:val="F4BC9B40"/>
    <w:lvl w:ilvl="0" w:tplc="D0E43772">
      <w:start w:val="1"/>
      <w:numFmt w:val="bullet"/>
      <w:pStyle w:val="conceptbullet2"/>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10F04CA"/>
    <w:multiLevelType w:val="hybridMultilevel"/>
    <w:tmpl w:val="6A686F88"/>
    <w:lvl w:ilvl="0" w:tplc="FFFFFFFF">
      <w:numFmt w:val="bullet"/>
      <w:pStyle w:val="RHISbulletchecklist"/>
      <w:lvlText w:val=""/>
      <w:lvlJc w:val="left"/>
      <w:pPr>
        <w:tabs>
          <w:tab w:val="num" w:pos="720"/>
        </w:tabs>
        <w:ind w:left="720" w:hanging="360"/>
      </w:pPr>
      <w:rPr>
        <w:rFonts w:ascii="Wingdings 2" w:eastAsia="Times New Roman" w:hAnsi="Wingdings 2"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D1A5520"/>
    <w:multiLevelType w:val="hybridMultilevel"/>
    <w:tmpl w:val="DB027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0F041D"/>
    <w:multiLevelType w:val="singleLevel"/>
    <w:tmpl w:val="0C5A50EE"/>
    <w:lvl w:ilvl="0">
      <w:start w:val="1"/>
      <w:numFmt w:val="bullet"/>
      <w:pStyle w:val="PHCEbullet"/>
      <w:lvlText w:val=""/>
      <w:lvlJc w:val="left"/>
      <w:pPr>
        <w:tabs>
          <w:tab w:val="num" w:pos="360"/>
        </w:tabs>
        <w:ind w:left="360" w:hanging="360"/>
      </w:pPr>
      <w:rPr>
        <w:rFonts w:ascii="Wingdings" w:hAnsi="Wingdings" w:hint="default"/>
      </w:rPr>
    </w:lvl>
  </w:abstractNum>
  <w:abstractNum w:abstractNumId="7" w15:restartNumberingAfterBreak="0">
    <w:nsid w:val="44175FDE"/>
    <w:multiLevelType w:val="hybridMultilevel"/>
    <w:tmpl w:val="3866116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1A61D17"/>
    <w:multiLevelType w:val="hybridMultilevel"/>
    <w:tmpl w:val="756E8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2E3988"/>
    <w:multiLevelType w:val="hybridMultilevel"/>
    <w:tmpl w:val="AD4E01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8554C5E"/>
    <w:multiLevelType w:val="hybridMultilevel"/>
    <w:tmpl w:val="D0E097E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CF96BB0"/>
    <w:multiLevelType w:val="hybridMultilevel"/>
    <w:tmpl w:val="03C05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1A6657"/>
    <w:multiLevelType w:val="hybridMultilevel"/>
    <w:tmpl w:val="CB1C9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F32DF5"/>
    <w:multiLevelType w:val="hybridMultilevel"/>
    <w:tmpl w:val="9810338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49248E8"/>
    <w:multiLevelType w:val="hybridMultilevel"/>
    <w:tmpl w:val="78721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4A51C26"/>
    <w:multiLevelType w:val="hybridMultilevel"/>
    <w:tmpl w:val="1FDEED1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8A779EE"/>
    <w:multiLevelType w:val="hybridMultilevel"/>
    <w:tmpl w:val="C7CC5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
  </w:num>
  <w:num w:numId="4">
    <w:abstractNumId w:val="4"/>
  </w:num>
  <w:num w:numId="5">
    <w:abstractNumId w:val="3"/>
  </w:num>
  <w:num w:numId="6">
    <w:abstractNumId w:val="14"/>
  </w:num>
  <w:num w:numId="7">
    <w:abstractNumId w:val="12"/>
  </w:num>
  <w:num w:numId="8">
    <w:abstractNumId w:val="13"/>
  </w:num>
  <w:num w:numId="9">
    <w:abstractNumId w:val="9"/>
  </w:num>
  <w:num w:numId="10">
    <w:abstractNumId w:val="5"/>
  </w:num>
  <w:num w:numId="11">
    <w:abstractNumId w:val="16"/>
  </w:num>
  <w:num w:numId="12">
    <w:abstractNumId w:val="10"/>
  </w:num>
  <w:num w:numId="13">
    <w:abstractNumId w:val="11"/>
  </w:num>
  <w:num w:numId="14">
    <w:abstractNumId w:val="15"/>
  </w:num>
  <w:num w:numId="15">
    <w:abstractNumId w:val="7"/>
  </w:num>
  <w:num w:numId="16">
    <w:abstractNumId w:val="0"/>
  </w:num>
  <w:num w:numId="17">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evenAndOddHeaders/>
  <w:characterSpacingControl w:val="doNotCompress"/>
  <w:hdrShapeDefaults>
    <o:shapedefaults v:ext="edit" spidmax="184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747"/>
    <w:rsid w:val="00001174"/>
    <w:rsid w:val="0000284D"/>
    <w:rsid w:val="00005215"/>
    <w:rsid w:val="00005892"/>
    <w:rsid w:val="000109C9"/>
    <w:rsid w:val="00024EED"/>
    <w:rsid w:val="00025100"/>
    <w:rsid w:val="00040A54"/>
    <w:rsid w:val="0006633F"/>
    <w:rsid w:val="00071486"/>
    <w:rsid w:val="000738AF"/>
    <w:rsid w:val="000815AF"/>
    <w:rsid w:val="00081CA0"/>
    <w:rsid w:val="00084FBC"/>
    <w:rsid w:val="00085747"/>
    <w:rsid w:val="00091283"/>
    <w:rsid w:val="00095E11"/>
    <w:rsid w:val="000A1210"/>
    <w:rsid w:val="000A1DD9"/>
    <w:rsid w:val="000B4C55"/>
    <w:rsid w:val="000C2A00"/>
    <w:rsid w:val="000C319D"/>
    <w:rsid w:val="000C48D9"/>
    <w:rsid w:val="000C4BFB"/>
    <w:rsid w:val="000F3C54"/>
    <w:rsid w:val="001005BD"/>
    <w:rsid w:val="001024D9"/>
    <w:rsid w:val="00106781"/>
    <w:rsid w:val="00145FE1"/>
    <w:rsid w:val="00151B68"/>
    <w:rsid w:val="00152390"/>
    <w:rsid w:val="00155AEF"/>
    <w:rsid w:val="00155E26"/>
    <w:rsid w:val="00161BD8"/>
    <w:rsid w:val="00166CF9"/>
    <w:rsid w:val="00170329"/>
    <w:rsid w:val="0017500D"/>
    <w:rsid w:val="00175651"/>
    <w:rsid w:val="001A5376"/>
    <w:rsid w:val="001A6834"/>
    <w:rsid w:val="001B1012"/>
    <w:rsid w:val="001B6B0A"/>
    <w:rsid w:val="001B6FB5"/>
    <w:rsid w:val="001C0FC5"/>
    <w:rsid w:val="001D77F4"/>
    <w:rsid w:val="001E0C62"/>
    <w:rsid w:val="001E4A32"/>
    <w:rsid w:val="001E5EBA"/>
    <w:rsid w:val="001F1B5F"/>
    <w:rsid w:val="00202362"/>
    <w:rsid w:val="002033AD"/>
    <w:rsid w:val="0022068C"/>
    <w:rsid w:val="00220DA9"/>
    <w:rsid w:val="00223D2A"/>
    <w:rsid w:val="00233050"/>
    <w:rsid w:val="002379F9"/>
    <w:rsid w:val="00243AF6"/>
    <w:rsid w:val="00262816"/>
    <w:rsid w:val="00272B7C"/>
    <w:rsid w:val="00276746"/>
    <w:rsid w:val="00296B1B"/>
    <w:rsid w:val="002C26E8"/>
    <w:rsid w:val="002C331D"/>
    <w:rsid w:val="002C7958"/>
    <w:rsid w:val="002D1C54"/>
    <w:rsid w:val="002D288B"/>
    <w:rsid w:val="002D3FAC"/>
    <w:rsid w:val="002D64B9"/>
    <w:rsid w:val="002D7A73"/>
    <w:rsid w:val="002E0ADE"/>
    <w:rsid w:val="002E0E30"/>
    <w:rsid w:val="002E2C41"/>
    <w:rsid w:val="002E55C7"/>
    <w:rsid w:val="002E7AB6"/>
    <w:rsid w:val="00303A87"/>
    <w:rsid w:val="003162F2"/>
    <w:rsid w:val="00322D51"/>
    <w:rsid w:val="003274E7"/>
    <w:rsid w:val="00333EC6"/>
    <w:rsid w:val="00336C3F"/>
    <w:rsid w:val="00341EDA"/>
    <w:rsid w:val="00342443"/>
    <w:rsid w:val="00346076"/>
    <w:rsid w:val="00355B5B"/>
    <w:rsid w:val="00363961"/>
    <w:rsid w:val="00374CF0"/>
    <w:rsid w:val="003946DC"/>
    <w:rsid w:val="003A524E"/>
    <w:rsid w:val="003B35DB"/>
    <w:rsid w:val="003B550D"/>
    <w:rsid w:val="003B7B28"/>
    <w:rsid w:val="003C46CD"/>
    <w:rsid w:val="003F28C2"/>
    <w:rsid w:val="003F2C32"/>
    <w:rsid w:val="00400C6C"/>
    <w:rsid w:val="004044AD"/>
    <w:rsid w:val="00410BC5"/>
    <w:rsid w:val="00424D3B"/>
    <w:rsid w:val="00440461"/>
    <w:rsid w:val="00440702"/>
    <w:rsid w:val="00450458"/>
    <w:rsid w:val="00450E65"/>
    <w:rsid w:val="0046116B"/>
    <w:rsid w:val="004913F5"/>
    <w:rsid w:val="00491EC3"/>
    <w:rsid w:val="004A6189"/>
    <w:rsid w:val="004A72C6"/>
    <w:rsid w:val="004B45A7"/>
    <w:rsid w:val="004B78CF"/>
    <w:rsid w:val="004D3517"/>
    <w:rsid w:val="004D7227"/>
    <w:rsid w:val="004E25FE"/>
    <w:rsid w:val="004E4DBA"/>
    <w:rsid w:val="0050411A"/>
    <w:rsid w:val="00514374"/>
    <w:rsid w:val="00531FB6"/>
    <w:rsid w:val="00532088"/>
    <w:rsid w:val="0053674C"/>
    <w:rsid w:val="005431CB"/>
    <w:rsid w:val="00550335"/>
    <w:rsid w:val="00555D1A"/>
    <w:rsid w:val="00556461"/>
    <w:rsid w:val="00561E50"/>
    <w:rsid w:val="0056429E"/>
    <w:rsid w:val="00565971"/>
    <w:rsid w:val="00567759"/>
    <w:rsid w:val="005756E6"/>
    <w:rsid w:val="00576305"/>
    <w:rsid w:val="005769A7"/>
    <w:rsid w:val="005806F3"/>
    <w:rsid w:val="00585A02"/>
    <w:rsid w:val="00595F7D"/>
    <w:rsid w:val="005A04A9"/>
    <w:rsid w:val="005B2469"/>
    <w:rsid w:val="005B3BBA"/>
    <w:rsid w:val="005B5796"/>
    <w:rsid w:val="005B760E"/>
    <w:rsid w:val="005C04D6"/>
    <w:rsid w:val="005C3205"/>
    <w:rsid w:val="005C35A1"/>
    <w:rsid w:val="005D440B"/>
    <w:rsid w:val="005F0F1F"/>
    <w:rsid w:val="005F75C5"/>
    <w:rsid w:val="00610A6B"/>
    <w:rsid w:val="006120D6"/>
    <w:rsid w:val="00623B98"/>
    <w:rsid w:val="00623DDE"/>
    <w:rsid w:val="00624149"/>
    <w:rsid w:val="006313D2"/>
    <w:rsid w:val="00632E90"/>
    <w:rsid w:val="00651294"/>
    <w:rsid w:val="00653B95"/>
    <w:rsid w:val="006608BC"/>
    <w:rsid w:val="00670273"/>
    <w:rsid w:val="00670408"/>
    <w:rsid w:val="00687CEE"/>
    <w:rsid w:val="00694A12"/>
    <w:rsid w:val="00697736"/>
    <w:rsid w:val="006A28BA"/>
    <w:rsid w:val="006B3C72"/>
    <w:rsid w:val="006B68C0"/>
    <w:rsid w:val="006B7273"/>
    <w:rsid w:val="006C253F"/>
    <w:rsid w:val="006C51CC"/>
    <w:rsid w:val="006C733A"/>
    <w:rsid w:val="006D2409"/>
    <w:rsid w:val="006D3162"/>
    <w:rsid w:val="006D71EE"/>
    <w:rsid w:val="006D7EAB"/>
    <w:rsid w:val="006E0489"/>
    <w:rsid w:val="006E0830"/>
    <w:rsid w:val="006E5AE7"/>
    <w:rsid w:val="006E5EF8"/>
    <w:rsid w:val="006E6A49"/>
    <w:rsid w:val="007207F3"/>
    <w:rsid w:val="00723675"/>
    <w:rsid w:val="00747535"/>
    <w:rsid w:val="00771A20"/>
    <w:rsid w:val="00781BF1"/>
    <w:rsid w:val="0078336F"/>
    <w:rsid w:val="007863AE"/>
    <w:rsid w:val="00790765"/>
    <w:rsid w:val="00790EB6"/>
    <w:rsid w:val="007A0BC9"/>
    <w:rsid w:val="007A37D6"/>
    <w:rsid w:val="007A5E58"/>
    <w:rsid w:val="007B1386"/>
    <w:rsid w:val="007B2558"/>
    <w:rsid w:val="007B382F"/>
    <w:rsid w:val="007B663C"/>
    <w:rsid w:val="007C1BDB"/>
    <w:rsid w:val="007D292D"/>
    <w:rsid w:val="007D2B96"/>
    <w:rsid w:val="007D35DF"/>
    <w:rsid w:val="007D656A"/>
    <w:rsid w:val="007D75C9"/>
    <w:rsid w:val="007E16DA"/>
    <w:rsid w:val="007E4AF4"/>
    <w:rsid w:val="007F181E"/>
    <w:rsid w:val="007F1D0F"/>
    <w:rsid w:val="007F30CB"/>
    <w:rsid w:val="007F4D77"/>
    <w:rsid w:val="00812DE4"/>
    <w:rsid w:val="008235CA"/>
    <w:rsid w:val="0083594A"/>
    <w:rsid w:val="00835EF7"/>
    <w:rsid w:val="0083704A"/>
    <w:rsid w:val="008408E4"/>
    <w:rsid w:val="00841AD4"/>
    <w:rsid w:val="00846947"/>
    <w:rsid w:val="00847E88"/>
    <w:rsid w:val="0085121A"/>
    <w:rsid w:val="0085639A"/>
    <w:rsid w:val="00856754"/>
    <w:rsid w:val="00861029"/>
    <w:rsid w:val="00861744"/>
    <w:rsid w:val="00870C59"/>
    <w:rsid w:val="0087100A"/>
    <w:rsid w:val="008921BD"/>
    <w:rsid w:val="00896102"/>
    <w:rsid w:val="0089714F"/>
    <w:rsid w:val="008A57FE"/>
    <w:rsid w:val="008B34EE"/>
    <w:rsid w:val="008C4E0C"/>
    <w:rsid w:val="008D28BB"/>
    <w:rsid w:val="008D4BC9"/>
    <w:rsid w:val="008E2B48"/>
    <w:rsid w:val="008E636E"/>
    <w:rsid w:val="008F2CE6"/>
    <w:rsid w:val="00910E72"/>
    <w:rsid w:val="00913D86"/>
    <w:rsid w:val="0091779C"/>
    <w:rsid w:val="0092153E"/>
    <w:rsid w:val="00921B4F"/>
    <w:rsid w:val="00922BEA"/>
    <w:rsid w:val="00927A4F"/>
    <w:rsid w:val="0093051D"/>
    <w:rsid w:val="00932399"/>
    <w:rsid w:val="00932C98"/>
    <w:rsid w:val="0094570A"/>
    <w:rsid w:val="00946016"/>
    <w:rsid w:val="00956B2E"/>
    <w:rsid w:val="00972D92"/>
    <w:rsid w:val="00983574"/>
    <w:rsid w:val="009946DF"/>
    <w:rsid w:val="009A14E2"/>
    <w:rsid w:val="009B0A96"/>
    <w:rsid w:val="009B2559"/>
    <w:rsid w:val="009C2276"/>
    <w:rsid w:val="009D0F89"/>
    <w:rsid w:val="009E3E4D"/>
    <w:rsid w:val="009E47EE"/>
    <w:rsid w:val="009E5A94"/>
    <w:rsid w:val="009E6B47"/>
    <w:rsid w:val="00A01F57"/>
    <w:rsid w:val="00A07BC7"/>
    <w:rsid w:val="00A12336"/>
    <w:rsid w:val="00A131A2"/>
    <w:rsid w:val="00A17E67"/>
    <w:rsid w:val="00A2622D"/>
    <w:rsid w:val="00A32125"/>
    <w:rsid w:val="00A36142"/>
    <w:rsid w:val="00A43F02"/>
    <w:rsid w:val="00A46CBE"/>
    <w:rsid w:val="00A5338F"/>
    <w:rsid w:val="00A60E9C"/>
    <w:rsid w:val="00A62655"/>
    <w:rsid w:val="00A65CB5"/>
    <w:rsid w:val="00A661D6"/>
    <w:rsid w:val="00A7487E"/>
    <w:rsid w:val="00A7525F"/>
    <w:rsid w:val="00A77C98"/>
    <w:rsid w:val="00A83C0E"/>
    <w:rsid w:val="00A90597"/>
    <w:rsid w:val="00A92345"/>
    <w:rsid w:val="00AB3FB9"/>
    <w:rsid w:val="00AB6863"/>
    <w:rsid w:val="00AD02E8"/>
    <w:rsid w:val="00AD1242"/>
    <w:rsid w:val="00AD2A4B"/>
    <w:rsid w:val="00AD49FD"/>
    <w:rsid w:val="00AE3975"/>
    <w:rsid w:val="00AE55FB"/>
    <w:rsid w:val="00AF044B"/>
    <w:rsid w:val="00AF564D"/>
    <w:rsid w:val="00AF79D6"/>
    <w:rsid w:val="00B02C4C"/>
    <w:rsid w:val="00B066BB"/>
    <w:rsid w:val="00B158EF"/>
    <w:rsid w:val="00B23BD0"/>
    <w:rsid w:val="00B27994"/>
    <w:rsid w:val="00B42B32"/>
    <w:rsid w:val="00B43311"/>
    <w:rsid w:val="00B43673"/>
    <w:rsid w:val="00B47C7F"/>
    <w:rsid w:val="00B5207E"/>
    <w:rsid w:val="00B56450"/>
    <w:rsid w:val="00B620A0"/>
    <w:rsid w:val="00B714ED"/>
    <w:rsid w:val="00B7158D"/>
    <w:rsid w:val="00B91D21"/>
    <w:rsid w:val="00B9357E"/>
    <w:rsid w:val="00BB4632"/>
    <w:rsid w:val="00BB55A9"/>
    <w:rsid w:val="00BB7FB7"/>
    <w:rsid w:val="00BC20CD"/>
    <w:rsid w:val="00BC38E4"/>
    <w:rsid w:val="00BD083E"/>
    <w:rsid w:val="00BD1DF0"/>
    <w:rsid w:val="00BD2C0E"/>
    <w:rsid w:val="00BD652B"/>
    <w:rsid w:val="00BE4D5E"/>
    <w:rsid w:val="00BE5214"/>
    <w:rsid w:val="00BE5E5E"/>
    <w:rsid w:val="00BF4EC3"/>
    <w:rsid w:val="00C07C3C"/>
    <w:rsid w:val="00C11C93"/>
    <w:rsid w:val="00C1433B"/>
    <w:rsid w:val="00C158F0"/>
    <w:rsid w:val="00C229C5"/>
    <w:rsid w:val="00C316BD"/>
    <w:rsid w:val="00C35519"/>
    <w:rsid w:val="00C35E48"/>
    <w:rsid w:val="00C363B3"/>
    <w:rsid w:val="00C62ACA"/>
    <w:rsid w:val="00C6526C"/>
    <w:rsid w:val="00C86653"/>
    <w:rsid w:val="00C90955"/>
    <w:rsid w:val="00CA5185"/>
    <w:rsid w:val="00CD37CF"/>
    <w:rsid w:val="00CE2D30"/>
    <w:rsid w:val="00CF30A8"/>
    <w:rsid w:val="00CF3747"/>
    <w:rsid w:val="00CF728C"/>
    <w:rsid w:val="00D06559"/>
    <w:rsid w:val="00D22A42"/>
    <w:rsid w:val="00D30D34"/>
    <w:rsid w:val="00D3752F"/>
    <w:rsid w:val="00D45615"/>
    <w:rsid w:val="00D45619"/>
    <w:rsid w:val="00D54260"/>
    <w:rsid w:val="00D62C2F"/>
    <w:rsid w:val="00D62F6F"/>
    <w:rsid w:val="00D66C78"/>
    <w:rsid w:val="00D67FC6"/>
    <w:rsid w:val="00D735AE"/>
    <w:rsid w:val="00D766E6"/>
    <w:rsid w:val="00D82CB9"/>
    <w:rsid w:val="00D92672"/>
    <w:rsid w:val="00DA5B5F"/>
    <w:rsid w:val="00DB479F"/>
    <w:rsid w:val="00DC185A"/>
    <w:rsid w:val="00DC4B37"/>
    <w:rsid w:val="00DD7122"/>
    <w:rsid w:val="00DD7499"/>
    <w:rsid w:val="00DE5591"/>
    <w:rsid w:val="00DF1BCF"/>
    <w:rsid w:val="00DF47C5"/>
    <w:rsid w:val="00E1309E"/>
    <w:rsid w:val="00E15A2E"/>
    <w:rsid w:val="00E33DF2"/>
    <w:rsid w:val="00E41DCE"/>
    <w:rsid w:val="00E56D24"/>
    <w:rsid w:val="00E61A5A"/>
    <w:rsid w:val="00E62F12"/>
    <w:rsid w:val="00E66DA7"/>
    <w:rsid w:val="00E67443"/>
    <w:rsid w:val="00E71247"/>
    <w:rsid w:val="00E71E51"/>
    <w:rsid w:val="00E9073B"/>
    <w:rsid w:val="00EA5787"/>
    <w:rsid w:val="00EB493F"/>
    <w:rsid w:val="00EC57E5"/>
    <w:rsid w:val="00EC5AC1"/>
    <w:rsid w:val="00EE78DB"/>
    <w:rsid w:val="00EF7253"/>
    <w:rsid w:val="00F03552"/>
    <w:rsid w:val="00F12DB7"/>
    <w:rsid w:val="00F158C4"/>
    <w:rsid w:val="00F15F12"/>
    <w:rsid w:val="00F3775E"/>
    <w:rsid w:val="00F37C3F"/>
    <w:rsid w:val="00F4304D"/>
    <w:rsid w:val="00F66202"/>
    <w:rsid w:val="00FA3328"/>
    <w:rsid w:val="00FB6CD2"/>
    <w:rsid w:val="00FC4AAA"/>
    <w:rsid w:val="00FC7BF9"/>
    <w:rsid w:val="00FD202C"/>
    <w:rsid w:val="00FD2D67"/>
    <w:rsid w:val="00FE0567"/>
    <w:rsid w:val="00FF715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574D420D"/>
  <w15:docId w15:val="{0FEB33DE-0CD8-47F7-8599-09F3457D7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D1C54"/>
    <w:pPr>
      <w:keepNext/>
      <w:spacing w:before="240" w:after="60" w:line="240" w:lineRule="auto"/>
      <w:outlineLvl w:val="0"/>
    </w:pPr>
    <w:rPr>
      <w:rFonts w:ascii="Century Gothic" w:eastAsia="Times New Roman" w:hAnsi="Century Gothic" w:cs="Arial"/>
      <w:b/>
      <w:bCs/>
      <w:caps/>
      <w:kern w:val="32"/>
      <w:sz w:val="32"/>
      <w:szCs w:val="32"/>
    </w:rPr>
  </w:style>
  <w:style w:type="paragraph" w:styleId="Heading2">
    <w:name w:val="heading 2"/>
    <w:basedOn w:val="Normal"/>
    <w:next w:val="Normal"/>
    <w:link w:val="Heading2Char"/>
    <w:uiPriority w:val="9"/>
    <w:unhideWhenUsed/>
    <w:qFormat/>
    <w:rsid w:val="006D7EAB"/>
    <w:pPr>
      <w:keepNext/>
      <w:keepLines/>
      <w:spacing w:before="200" w:line="280" w:lineRule="exact"/>
      <w:outlineLvl w:val="1"/>
    </w:pPr>
    <w:rPr>
      <w:rFonts w:ascii="Century Gothic" w:eastAsiaTheme="majorEastAsia" w:hAnsi="Century Gothic" w:cstheme="majorBidi"/>
      <w:b/>
      <w:bCs/>
      <w:color w:val="000000" w:themeColor="text1"/>
      <w:sz w:val="24"/>
      <w:szCs w:val="26"/>
    </w:rPr>
  </w:style>
  <w:style w:type="paragraph" w:styleId="Heading3">
    <w:name w:val="heading 3"/>
    <w:basedOn w:val="Normal"/>
    <w:next w:val="Normal"/>
    <w:link w:val="Heading3Char"/>
    <w:uiPriority w:val="9"/>
    <w:qFormat/>
    <w:rsid w:val="00623DDE"/>
    <w:pPr>
      <w:keepNext/>
      <w:spacing w:after="0" w:line="240" w:lineRule="auto"/>
      <w:outlineLvl w:val="2"/>
    </w:pPr>
    <w:rPr>
      <w:rFonts w:ascii="Times New Roman" w:eastAsia="Times New Roman" w:hAnsi="Times New Roman" w:cs="Times New Roman"/>
      <w:b/>
      <w:sz w:val="24"/>
      <w:szCs w:val="20"/>
    </w:rPr>
  </w:style>
  <w:style w:type="paragraph" w:styleId="Heading4">
    <w:name w:val="heading 4"/>
    <w:basedOn w:val="Normal"/>
    <w:next w:val="Normal"/>
    <w:link w:val="Heading4Char"/>
    <w:uiPriority w:val="9"/>
    <w:qFormat/>
    <w:rsid w:val="00623DDE"/>
    <w:pPr>
      <w:keepNext/>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iPriority w:val="9"/>
    <w:semiHidden/>
    <w:unhideWhenUsed/>
    <w:qFormat/>
    <w:rsid w:val="00623DDE"/>
    <w:pPr>
      <w:tabs>
        <w:tab w:val="num" w:pos="3600"/>
      </w:tabs>
      <w:spacing w:before="240" w:after="60" w:line="240" w:lineRule="auto"/>
      <w:ind w:left="3600" w:hanging="72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qFormat/>
    <w:rsid w:val="00623DDE"/>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
    <w:semiHidden/>
    <w:unhideWhenUsed/>
    <w:qFormat/>
    <w:rsid w:val="00623DDE"/>
    <w:pPr>
      <w:tabs>
        <w:tab w:val="num" w:pos="5040"/>
      </w:tabs>
      <w:spacing w:before="240" w:after="60" w:line="240" w:lineRule="auto"/>
      <w:ind w:left="5040" w:hanging="72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
    <w:semiHidden/>
    <w:unhideWhenUsed/>
    <w:qFormat/>
    <w:rsid w:val="00623DDE"/>
    <w:pPr>
      <w:tabs>
        <w:tab w:val="num" w:pos="5760"/>
      </w:tabs>
      <w:spacing w:before="240" w:after="60" w:line="240" w:lineRule="auto"/>
      <w:ind w:left="5760" w:hanging="72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
    <w:semiHidden/>
    <w:unhideWhenUsed/>
    <w:qFormat/>
    <w:rsid w:val="00623DDE"/>
    <w:pPr>
      <w:tabs>
        <w:tab w:val="num" w:pos="6480"/>
      </w:tabs>
      <w:spacing w:before="240" w:after="60" w:line="240" w:lineRule="auto"/>
      <w:ind w:left="6480" w:hanging="72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1C54"/>
    <w:rPr>
      <w:rFonts w:ascii="Century Gothic" w:eastAsia="Times New Roman" w:hAnsi="Century Gothic" w:cs="Arial"/>
      <w:b/>
      <w:bCs/>
      <w:caps/>
      <w:kern w:val="32"/>
      <w:sz w:val="32"/>
      <w:szCs w:val="32"/>
    </w:rPr>
  </w:style>
  <w:style w:type="character" w:customStyle="1" w:styleId="Heading2Char">
    <w:name w:val="Heading 2 Char"/>
    <w:basedOn w:val="DefaultParagraphFont"/>
    <w:link w:val="Heading2"/>
    <w:uiPriority w:val="9"/>
    <w:rsid w:val="006D7EAB"/>
    <w:rPr>
      <w:rFonts w:ascii="Century Gothic" w:eastAsiaTheme="majorEastAsia" w:hAnsi="Century Gothic" w:cstheme="majorBidi"/>
      <w:b/>
      <w:bCs/>
      <w:color w:val="000000" w:themeColor="text1"/>
      <w:sz w:val="24"/>
      <w:szCs w:val="26"/>
    </w:rPr>
  </w:style>
  <w:style w:type="character" w:customStyle="1" w:styleId="Heading3Char">
    <w:name w:val="Heading 3 Char"/>
    <w:basedOn w:val="DefaultParagraphFont"/>
    <w:link w:val="Heading3"/>
    <w:uiPriority w:val="9"/>
    <w:rsid w:val="00623DDE"/>
    <w:rPr>
      <w:rFonts w:ascii="Times New Roman" w:eastAsia="Times New Roman" w:hAnsi="Times New Roman" w:cs="Times New Roman"/>
      <w:b/>
      <w:sz w:val="24"/>
      <w:szCs w:val="20"/>
    </w:rPr>
  </w:style>
  <w:style w:type="character" w:customStyle="1" w:styleId="Heading4Char">
    <w:name w:val="Heading 4 Char"/>
    <w:basedOn w:val="DefaultParagraphFont"/>
    <w:link w:val="Heading4"/>
    <w:uiPriority w:val="9"/>
    <w:rsid w:val="00623DDE"/>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semiHidden/>
    <w:rsid w:val="00623DDE"/>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623DDE"/>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623DDE"/>
    <w:rPr>
      <w:rFonts w:ascii="Calibri" w:eastAsia="Times New Roman" w:hAnsi="Calibri" w:cs="Times New Roman"/>
      <w:sz w:val="24"/>
      <w:szCs w:val="24"/>
    </w:rPr>
  </w:style>
  <w:style w:type="paragraph" w:styleId="BalloonText">
    <w:name w:val="Balloon Text"/>
    <w:basedOn w:val="Normal"/>
    <w:link w:val="BalloonTextChar"/>
    <w:semiHidden/>
    <w:unhideWhenUsed/>
    <w:rsid w:val="00CF37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3747"/>
    <w:rPr>
      <w:rFonts w:ascii="Tahoma" w:hAnsi="Tahoma" w:cs="Tahoma"/>
      <w:sz w:val="16"/>
      <w:szCs w:val="16"/>
    </w:rPr>
  </w:style>
  <w:style w:type="character" w:styleId="Hyperlink">
    <w:name w:val="Hyperlink"/>
    <w:basedOn w:val="DefaultParagraphFont"/>
    <w:uiPriority w:val="99"/>
    <w:unhideWhenUsed/>
    <w:rsid w:val="005C35A1"/>
    <w:rPr>
      <w:color w:val="777777" w:themeColor="hyperlink"/>
      <w:u w:val="single"/>
    </w:rPr>
  </w:style>
  <w:style w:type="paragraph" w:styleId="NoSpacing">
    <w:name w:val="No Spacing"/>
    <w:uiPriority w:val="1"/>
    <w:qFormat/>
    <w:rsid w:val="007B663C"/>
    <w:pPr>
      <w:spacing w:after="0" w:line="240" w:lineRule="auto"/>
    </w:pPr>
  </w:style>
  <w:style w:type="paragraph" w:styleId="Header">
    <w:name w:val="header"/>
    <w:basedOn w:val="Normal"/>
    <w:link w:val="HeaderChar"/>
    <w:uiPriority w:val="99"/>
    <w:unhideWhenUsed/>
    <w:rsid w:val="007B25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2558"/>
  </w:style>
  <w:style w:type="paragraph" w:styleId="Footer">
    <w:name w:val="footer"/>
    <w:basedOn w:val="Normal"/>
    <w:link w:val="FooterChar"/>
    <w:uiPriority w:val="99"/>
    <w:unhideWhenUsed/>
    <w:rsid w:val="007B25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2558"/>
  </w:style>
  <w:style w:type="table" w:styleId="TableGrid">
    <w:name w:val="Table Grid"/>
    <w:basedOn w:val="TableNormal"/>
    <w:rsid w:val="00400C6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HISsessiontitle">
    <w:name w:val="RHIS session title"/>
    <w:basedOn w:val="Normal"/>
    <w:next w:val="Normal"/>
    <w:link w:val="RHISsessiontitleChar"/>
    <w:rsid w:val="00972D92"/>
    <w:pPr>
      <w:spacing w:after="480" w:line="240" w:lineRule="auto"/>
    </w:pPr>
    <w:rPr>
      <w:rFonts w:ascii="Times New Roman" w:eastAsia="Times New Roman" w:hAnsi="Times New Roman" w:cs="Times New Roman"/>
      <w:b/>
      <w:caps/>
      <w:sz w:val="36"/>
      <w:szCs w:val="24"/>
    </w:rPr>
  </w:style>
  <w:style w:type="paragraph" w:styleId="ListParagraph">
    <w:name w:val="List Paragraph"/>
    <w:basedOn w:val="Normal"/>
    <w:link w:val="ListParagraphChar"/>
    <w:uiPriority w:val="34"/>
    <w:qFormat/>
    <w:rsid w:val="00972D92"/>
    <w:pPr>
      <w:widowControl w:val="0"/>
      <w:ind w:left="720"/>
      <w:contextualSpacing/>
    </w:pPr>
    <w:rPr>
      <w:rFonts w:ascii="Calibri" w:eastAsia="Calibri" w:hAnsi="Calibri" w:cs="Times New Roman"/>
    </w:rPr>
  </w:style>
  <w:style w:type="paragraph" w:customStyle="1" w:styleId="PHCEbullet">
    <w:name w:val="PHCE bullet"/>
    <w:basedOn w:val="Normal"/>
    <w:semiHidden/>
    <w:rsid w:val="00341EDA"/>
    <w:pPr>
      <w:numPr>
        <w:numId w:val="1"/>
      </w:numPr>
      <w:tabs>
        <w:tab w:val="left" w:pos="720"/>
      </w:tabs>
      <w:spacing w:after="0" w:line="240" w:lineRule="auto"/>
    </w:pPr>
    <w:rPr>
      <w:rFonts w:ascii="Garamond" w:eastAsia="Times New Roman" w:hAnsi="Garamond" w:cs="Times New Roman"/>
      <w:snapToGrid w:val="0"/>
      <w:sz w:val="24"/>
      <w:szCs w:val="20"/>
    </w:rPr>
  </w:style>
  <w:style w:type="paragraph" w:styleId="TOC1">
    <w:name w:val="toc 1"/>
    <w:basedOn w:val="Normal"/>
    <w:next w:val="Normal"/>
    <w:autoRedefine/>
    <w:uiPriority w:val="39"/>
    <w:rsid w:val="00C6526C"/>
    <w:pPr>
      <w:tabs>
        <w:tab w:val="right" w:leader="dot" w:pos="8630"/>
      </w:tabs>
      <w:spacing w:after="120" w:line="280" w:lineRule="exact"/>
    </w:pPr>
    <w:rPr>
      <w:rFonts w:ascii="Garamond" w:eastAsia="Times New Roman" w:hAnsi="Garamond" w:cs="Times New Roman"/>
      <w:noProof/>
    </w:rPr>
  </w:style>
  <w:style w:type="paragraph" w:customStyle="1" w:styleId="RHISbodytext">
    <w:name w:val="RHIS body text"/>
    <w:basedOn w:val="Normal"/>
    <w:link w:val="RHISbodytextChar"/>
    <w:rsid w:val="00DD7122"/>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RHISbodytextChar">
    <w:name w:val="RHIS body text Char"/>
    <w:link w:val="RHISbodytext"/>
    <w:rsid w:val="00DD7122"/>
    <w:rPr>
      <w:rFonts w:ascii="Times New Roman" w:eastAsia="Times New Roman" w:hAnsi="Times New Roman" w:cs="Times New Roman"/>
      <w:sz w:val="24"/>
      <w:szCs w:val="24"/>
    </w:rPr>
  </w:style>
  <w:style w:type="paragraph" w:customStyle="1" w:styleId="RHIStimematerials">
    <w:name w:val="RHIS time/materials"/>
    <w:basedOn w:val="PHCEbullet"/>
    <w:rsid w:val="00DD7122"/>
    <w:pPr>
      <w:numPr>
        <w:numId w:val="0"/>
      </w:numPr>
      <w:ind w:left="2880" w:hanging="2880"/>
    </w:pPr>
    <w:rPr>
      <w:rFonts w:ascii="Times New Roman" w:hAnsi="Times New Roman"/>
      <w:szCs w:val="24"/>
    </w:rPr>
  </w:style>
  <w:style w:type="paragraph" w:customStyle="1" w:styleId="RHIShandouttitle">
    <w:name w:val="RHIS handout title"/>
    <w:basedOn w:val="PHCEbullet"/>
    <w:rsid w:val="001B1012"/>
    <w:pPr>
      <w:numPr>
        <w:numId w:val="0"/>
      </w:numPr>
      <w:spacing w:after="240"/>
      <w:jc w:val="center"/>
    </w:pPr>
    <w:rPr>
      <w:rFonts w:ascii="Times New Roman" w:hAnsi="Times New Roman"/>
      <w:b/>
      <w:sz w:val="36"/>
      <w:szCs w:val="36"/>
    </w:rPr>
  </w:style>
  <w:style w:type="paragraph" w:customStyle="1" w:styleId="AIMbullets">
    <w:name w:val="AIM bullets"/>
    <w:basedOn w:val="Normal"/>
    <w:semiHidden/>
    <w:rsid w:val="001B1012"/>
    <w:pPr>
      <w:numPr>
        <w:numId w:val="2"/>
      </w:numPr>
      <w:spacing w:after="0" w:line="240" w:lineRule="auto"/>
    </w:pPr>
    <w:rPr>
      <w:rFonts w:ascii="Gill Sans" w:eastAsia="Times New Roman" w:hAnsi="Gill Sans" w:cs="Times New Roman"/>
      <w:szCs w:val="20"/>
      <w:lang w:val="en-GB"/>
    </w:rPr>
  </w:style>
  <w:style w:type="paragraph" w:customStyle="1" w:styleId="RHISbullet">
    <w:name w:val="RHIS bullet"/>
    <w:basedOn w:val="AIMbullets"/>
    <w:rsid w:val="001B1012"/>
    <w:rPr>
      <w:rFonts w:ascii="Times New Roman" w:hAnsi="Times New Roman"/>
      <w:sz w:val="24"/>
      <w:lang w:val="en-US"/>
    </w:rPr>
  </w:style>
  <w:style w:type="paragraph" w:styleId="BodyText2">
    <w:name w:val="Body Text 2"/>
    <w:basedOn w:val="Normal"/>
    <w:link w:val="BodyText2Char"/>
    <w:semiHidden/>
    <w:rsid w:val="001E0C62"/>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semiHidden/>
    <w:rsid w:val="001E0C62"/>
    <w:rPr>
      <w:rFonts w:ascii="Times New Roman" w:eastAsia="Times New Roman" w:hAnsi="Times New Roman" w:cs="Times New Roman"/>
      <w:sz w:val="24"/>
      <w:szCs w:val="24"/>
    </w:rPr>
  </w:style>
  <w:style w:type="paragraph" w:styleId="NormalWeb">
    <w:name w:val="Normal (Web)"/>
    <w:basedOn w:val="Normal"/>
    <w:uiPriority w:val="99"/>
    <w:semiHidden/>
    <w:unhideWhenUsed/>
    <w:rsid w:val="00922BEA"/>
    <w:pPr>
      <w:spacing w:before="100" w:beforeAutospacing="1" w:after="100" w:afterAutospacing="1" w:line="240" w:lineRule="auto"/>
    </w:pPr>
    <w:rPr>
      <w:rFonts w:ascii="Times New Roman" w:hAnsi="Times New Roman" w:cs="Times New Roman"/>
      <w:sz w:val="24"/>
      <w:szCs w:val="24"/>
    </w:rPr>
  </w:style>
  <w:style w:type="character" w:customStyle="1" w:styleId="Heading8Char">
    <w:name w:val="Heading 8 Char"/>
    <w:basedOn w:val="DefaultParagraphFont"/>
    <w:link w:val="Heading8"/>
    <w:uiPriority w:val="9"/>
    <w:semiHidden/>
    <w:rsid w:val="00623DDE"/>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semiHidden/>
    <w:rsid w:val="00623DDE"/>
    <w:rPr>
      <w:rFonts w:ascii="Cambria" w:eastAsia="Times New Roman" w:hAnsi="Cambria" w:cs="Times New Roman"/>
    </w:rPr>
  </w:style>
  <w:style w:type="character" w:styleId="PageNumber">
    <w:name w:val="page number"/>
    <w:basedOn w:val="DefaultParagraphFont"/>
    <w:rsid w:val="00623DDE"/>
  </w:style>
  <w:style w:type="paragraph" w:styleId="BodyText">
    <w:name w:val="Body Text"/>
    <w:basedOn w:val="Normal"/>
    <w:link w:val="BodyTextChar"/>
    <w:semiHidden/>
    <w:rsid w:val="00623DDE"/>
    <w:pPr>
      <w:spacing w:after="0" w:line="240" w:lineRule="auto"/>
    </w:pPr>
    <w:rPr>
      <w:rFonts w:ascii="Optima" w:eastAsia="Times New Roman" w:hAnsi="Optima" w:cs="Times New Roman"/>
      <w:b/>
      <w:bCs/>
      <w:i/>
      <w:iCs/>
      <w:snapToGrid w:val="0"/>
      <w:color w:val="0000FF"/>
      <w:sz w:val="24"/>
      <w:szCs w:val="24"/>
    </w:rPr>
  </w:style>
  <w:style w:type="character" w:customStyle="1" w:styleId="BodyTextChar">
    <w:name w:val="Body Text Char"/>
    <w:basedOn w:val="DefaultParagraphFont"/>
    <w:link w:val="BodyText"/>
    <w:semiHidden/>
    <w:rsid w:val="00623DDE"/>
    <w:rPr>
      <w:rFonts w:ascii="Optima" w:eastAsia="Times New Roman" w:hAnsi="Optima" w:cs="Times New Roman"/>
      <w:b/>
      <w:bCs/>
      <w:i/>
      <w:iCs/>
      <w:snapToGrid w:val="0"/>
      <w:color w:val="0000FF"/>
      <w:sz w:val="24"/>
      <w:szCs w:val="24"/>
    </w:rPr>
  </w:style>
  <w:style w:type="character" w:customStyle="1" w:styleId="BodyText3Char">
    <w:name w:val="Body Text 3 Char"/>
    <w:basedOn w:val="DefaultParagraphFont"/>
    <w:link w:val="BodyText3"/>
    <w:semiHidden/>
    <w:rsid w:val="00623DDE"/>
    <w:rPr>
      <w:rFonts w:ascii="Times New Roman" w:eastAsia="Times New Roman" w:hAnsi="Times New Roman" w:cs="Times New Roman"/>
      <w:sz w:val="16"/>
      <w:szCs w:val="16"/>
    </w:rPr>
  </w:style>
  <w:style w:type="paragraph" w:styleId="BodyText3">
    <w:name w:val="Body Text 3"/>
    <w:basedOn w:val="Normal"/>
    <w:link w:val="BodyText3Char"/>
    <w:semiHidden/>
    <w:rsid w:val="00623DDE"/>
    <w:pPr>
      <w:spacing w:after="120" w:line="240" w:lineRule="auto"/>
    </w:pPr>
    <w:rPr>
      <w:rFonts w:ascii="Times New Roman" w:eastAsia="Times New Roman" w:hAnsi="Times New Roman" w:cs="Times New Roman"/>
      <w:sz w:val="16"/>
      <w:szCs w:val="16"/>
    </w:rPr>
  </w:style>
  <w:style w:type="paragraph" w:styleId="FootnoteText">
    <w:name w:val="footnote text"/>
    <w:basedOn w:val="Normal"/>
    <w:link w:val="FootnoteTextChar"/>
    <w:semiHidden/>
    <w:rsid w:val="00623DDE"/>
    <w:pPr>
      <w:spacing w:after="0" w:line="240" w:lineRule="auto"/>
    </w:pPr>
    <w:rPr>
      <w:rFonts w:ascii="Times New Roman" w:eastAsia="Times New Roman" w:hAnsi="Times New Roman" w:cs="Times New Roman"/>
      <w:sz w:val="20"/>
      <w:szCs w:val="20"/>
      <w:lang w:val="en-GB"/>
    </w:rPr>
  </w:style>
  <w:style w:type="character" w:customStyle="1" w:styleId="FootnoteTextChar">
    <w:name w:val="Footnote Text Char"/>
    <w:basedOn w:val="DefaultParagraphFont"/>
    <w:link w:val="FootnoteText"/>
    <w:semiHidden/>
    <w:rsid w:val="00623DDE"/>
    <w:rPr>
      <w:rFonts w:ascii="Times New Roman" w:eastAsia="Times New Roman" w:hAnsi="Times New Roman" w:cs="Times New Roman"/>
      <w:sz w:val="20"/>
      <w:szCs w:val="20"/>
      <w:lang w:val="en-GB"/>
    </w:rPr>
  </w:style>
  <w:style w:type="character" w:styleId="Emphasis">
    <w:name w:val="Emphasis"/>
    <w:qFormat/>
    <w:rsid w:val="00623DDE"/>
    <w:rPr>
      <w:i/>
      <w:iCs/>
    </w:rPr>
  </w:style>
  <w:style w:type="paragraph" w:customStyle="1" w:styleId="RHISsmallbullet">
    <w:name w:val="RHIS small bullet"/>
    <w:basedOn w:val="RHISbullet"/>
    <w:rsid w:val="00623DDE"/>
    <w:pPr>
      <w:numPr>
        <w:numId w:val="3"/>
      </w:numPr>
      <w:tabs>
        <w:tab w:val="clear" w:pos="1620"/>
        <w:tab w:val="num" w:pos="1440"/>
      </w:tabs>
      <w:ind w:left="1440"/>
    </w:pPr>
  </w:style>
  <w:style w:type="paragraph" w:customStyle="1" w:styleId="RHISbulletchecklist">
    <w:name w:val="RHIS bullet checklist"/>
    <w:basedOn w:val="RHISbullet"/>
    <w:rsid w:val="00623DDE"/>
    <w:pPr>
      <w:numPr>
        <w:numId w:val="4"/>
      </w:numPr>
    </w:pPr>
  </w:style>
  <w:style w:type="paragraph" w:customStyle="1" w:styleId="RHISquestionbullet">
    <w:name w:val="RHIS question bullet"/>
    <w:basedOn w:val="RHISbullet"/>
    <w:rsid w:val="00623DDE"/>
    <w:pPr>
      <w:numPr>
        <w:numId w:val="0"/>
      </w:numPr>
      <w:tabs>
        <w:tab w:val="num" w:pos="360"/>
      </w:tabs>
      <w:ind w:left="360" w:hanging="360"/>
    </w:pPr>
    <w:rPr>
      <w:b/>
      <w:i/>
    </w:rPr>
  </w:style>
  <w:style w:type="character" w:customStyle="1" w:styleId="ParagraphFontChar">
    <w:name w:val="ParagraphFont Char"/>
    <w:rsid w:val="00623DDE"/>
    <w:rPr>
      <w:rFonts w:cs="Arial"/>
      <w:i/>
      <w:iCs/>
      <w:color w:val="000000"/>
      <w:sz w:val="20"/>
      <w:szCs w:val="20"/>
    </w:rPr>
  </w:style>
  <w:style w:type="paragraph" w:customStyle="1" w:styleId="conceptbullet2">
    <w:name w:val="concept bullet 2"/>
    <w:basedOn w:val="Normal"/>
    <w:rsid w:val="00623DDE"/>
    <w:pPr>
      <w:numPr>
        <w:numId w:val="5"/>
      </w:numPr>
      <w:spacing w:after="0" w:line="240" w:lineRule="auto"/>
    </w:pPr>
    <w:rPr>
      <w:rFonts w:ascii="Times New Roman" w:eastAsia="Times New Roman" w:hAnsi="Times New Roman" w:cs="Times New Roman"/>
      <w:sz w:val="24"/>
      <w:szCs w:val="24"/>
    </w:rPr>
  </w:style>
  <w:style w:type="paragraph" w:styleId="Title">
    <w:name w:val="Title"/>
    <w:basedOn w:val="Normal"/>
    <w:link w:val="TitleChar"/>
    <w:qFormat/>
    <w:rsid w:val="00623DDE"/>
    <w:pPr>
      <w:spacing w:after="0" w:line="240" w:lineRule="auto"/>
      <w:jc w:val="center"/>
    </w:pPr>
    <w:rPr>
      <w:rFonts w:ascii="Times New Roman" w:eastAsia="MS Mincho" w:hAnsi="Times New Roman" w:cs="Times New Roman"/>
      <w:b/>
      <w:sz w:val="28"/>
      <w:szCs w:val="20"/>
      <w:lang w:val="en-GB"/>
    </w:rPr>
  </w:style>
  <w:style w:type="character" w:customStyle="1" w:styleId="TitleChar">
    <w:name w:val="Title Char"/>
    <w:basedOn w:val="DefaultParagraphFont"/>
    <w:link w:val="Title"/>
    <w:rsid w:val="00623DDE"/>
    <w:rPr>
      <w:rFonts w:ascii="Times New Roman" w:eastAsia="MS Mincho" w:hAnsi="Times New Roman" w:cs="Times New Roman"/>
      <w:b/>
      <w:sz w:val="28"/>
      <w:szCs w:val="20"/>
      <w:lang w:val="en-GB"/>
    </w:rPr>
  </w:style>
  <w:style w:type="paragraph" w:customStyle="1" w:styleId="MCHIPBodyText">
    <w:name w:val="MCHIP_Body Text"/>
    <w:basedOn w:val="Normal"/>
    <w:qFormat/>
    <w:rsid w:val="00623DDE"/>
    <w:pPr>
      <w:spacing w:after="0" w:line="240" w:lineRule="auto"/>
    </w:pPr>
    <w:rPr>
      <w:rFonts w:ascii="Century Schoolbook" w:eastAsia="Times New Roman" w:hAnsi="Century Schoolbook" w:cs="Times New Roman"/>
      <w:sz w:val="21"/>
    </w:rPr>
  </w:style>
  <w:style w:type="paragraph" w:customStyle="1" w:styleId="Style1">
    <w:name w:val="Style1"/>
    <w:basedOn w:val="RHISsessiontitle"/>
    <w:link w:val="Style1Char"/>
    <w:qFormat/>
    <w:rsid w:val="002D3FAC"/>
  </w:style>
  <w:style w:type="paragraph" w:customStyle="1" w:styleId="MCSPHeading1">
    <w:name w:val="MCSP_Heading 1"/>
    <w:basedOn w:val="Normal"/>
    <w:qFormat/>
    <w:rsid w:val="002D3FAC"/>
    <w:pPr>
      <w:spacing w:before="60" w:after="60" w:line="240" w:lineRule="auto"/>
    </w:pPr>
    <w:rPr>
      <w:rFonts w:ascii="Gill Sans MT" w:eastAsia="Calibri" w:hAnsi="Gill Sans MT" w:cs="Arial"/>
      <w:b/>
      <w:color w:val="002A6C"/>
      <w:sz w:val="30"/>
      <w:szCs w:val="30"/>
    </w:rPr>
  </w:style>
  <w:style w:type="character" w:customStyle="1" w:styleId="RHISsessiontitleChar">
    <w:name w:val="RHIS session title Char"/>
    <w:basedOn w:val="DefaultParagraphFont"/>
    <w:link w:val="RHISsessiontitle"/>
    <w:rsid w:val="002D3FAC"/>
    <w:rPr>
      <w:rFonts w:ascii="Times New Roman" w:eastAsia="Times New Roman" w:hAnsi="Times New Roman" w:cs="Times New Roman"/>
      <w:b/>
      <w:caps/>
      <w:sz w:val="36"/>
      <w:szCs w:val="24"/>
    </w:rPr>
  </w:style>
  <w:style w:type="character" w:customStyle="1" w:styleId="Style1Char">
    <w:name w:val="Style1 Char"/>
    <w:basedOn w:val="RHISsessiontitleChar"/>
    <w:link w:val="Style1"/>
    <w:rsid w:val="002D3FAC"/>
    <w:rPr>
      <w:rFonts w:ascii="Times New Roman" w:eastAsia="Times New Roman" w:hAnsi="Times New Roman" w:cs="Times New Roman"/>
      <w:b/>
      <w:caps/>
      <w:sz w:val="36"/>
      <w:szCs w:val="24"/>
    </w:rPr>
  </w:style>
  <w:style w:type="paragraph" w:customStyle="1" w:styleId="MCSPChapterTitle">
    <w:name w:val="MCSP_Chapter Title"/>
    <w:basedOn w:val="Normal"/>
    <w:qFormat/>
    <w:rsid w:val="002D3FAC"/>
    <w:pPr>
      <w:spacing w:line="240" w:lineRule="auto"/>
    </w:pPr>
    <w:rPr>
      <w:rFonts w:ascii="Gill Sans MT" w:eastAsia="Calibri" w:hAnsi="Gill Sans MT" w:cs="Arial"/>
      <w:b/>
      <w:color w:val="002A6C"/>
      <w:sz w:val="46"/>
      <w:szCs w:val="46"/>
    </w:rPr>
  </w:style>
  <w:style w:type="paragraph" w:customStyle="1" w:styleId="MCSPBullets1">
    <w:name w:val="MCSP_Bullets 1"/>
    <w:basedOn w:val="ListParagraph"/>
    <w:qFormat/>
    <w:rsid w:val="00C62ACA"/>
    <w:pPr>
      <w:widowControl/>
      <w:spacing w:before="120" w:after="0" w:line="240" w:lineRule="auto"/>
      <w:ind w:left="0"/>
    </w:pPr>
    <w:rPr>
      <w:rFonts w:ascii="Adobe Garamond Pro" w:hAnsi="Adobe Garamond Pro"/>
    </w:rPr>
  </w:style>
  <w:style w:type="paragraph" w:customStyle="1" w:styleId="MCSPBodyText">
    <w:name w:val="MCSP_BodyText"/>
    <w:basedOn w:val="Normal"/>
    <w:qFormat/>
    <w:rsid w:val="00C35E48"/>
    <w:pPr>
      <w:spacing w:after="0" w:line="240" w:lineRule="auto"/>
    </w:pPr>
    <w:rPr>
      <w:rFonts w:ascii="Adobe Garamond Pro" w:eastAsia="Times New Roman" w:hAnsi="Adobe Garamond Pro" w:cs="Times New Roman"/>
    </w:rPr>
  </w:style>
  <w:style w:type="paragraph" w:customStyle="1" w:styleId="PHCEbodytext">
    <w:name w:val="PHCE body text"/>
    <w:basedOn w:val="Normal"/>
    <w:semiHidden/>
    <w:rsid w:val="00DF47C5"/>
    <w:pPr>
      <w:spacing w:after="0" w:line="240" w:lineRule="auto"/>
    </w:pPr>
    <w:rPr>
      <w:rFonts w:ascii="Garamond" w:eastAsia="Times New Roman" w:hAnsi="Garamond" w:cs="Times New Roman"/>
      <w:sz w:val="24"/>
      <w:szCs w:val="20"/>
    </w:rPr>
  </w:style>
  <w:style w:type="paragraph" w:styleId="TOCHeading">
    <w:name w:val="TOC Heading"/>
    <w:basedOn w:val="Heading1"/>
    <w:next w:val="Normal"/>
    <w:uiPriority w:val="39"/>
    <w:semiHidden/>
    <w:unhideWhenUsed/>
    <w:qFormat/>
    <w:rsid w:val="005806F3"/>
    <w:pPr>
      <w:keepLines/>
      <w:spacing w:before="480" w:after="0" w:line="276" w:lineRule="auto"/>
      <w:outlineLvl w:val="9"/>
    </w:pPr>
    <w:rPr>
      <w:rFonts w:asciiTheme="majorHAnsi" w:eastAsiaTheme="majorEastAsia" w:hAnsiTheme="majorHAnsi" w:cstheme="majorBidi"/>
      <w:color w:val="A3323A" w:themeColor="accent1" w:themeShade="BF"/>
      <w:kern w:val="0"/>
      <w:sz w:val="28"/>
      <w:szCs w:val="28"/>
      <w:lang w:eastAsia="ja-JP"/>
    </w:rPr>
  </w:style>
  <w:style w:type="character" w:customStyle="1" w:styleId="apple-converted-space">
    <w:name w:val="apple-converted-space"/>
    <w:basedOn w:val="DefaultParagraphFont"/>
    <w:rsid w:val="005B5796"/>
  </w:style>
  <w:style w:type="paragraph" w:styleId="TOC2">
    <w:name w:val="toc 2"/>
    <w:basedOn w:val="Normal"/>
    <w:next w:val="Normal"/>
    <w:autoRedefine/>
    <w:uiPriority w:val="39"/>
    <w:unhideWhenUsed/>
    <w:rsid w:val="00F158C4"/>
    <w:pPr>
      <w:tabs>
        <w:tab w:val="right" w:leader="dot" w:pos="8640"/>
      </w:tabs>
      <w:spacing w:after="100" w:line="320" w:lineRule="exact"/>
      <w:ind w:left="220"/>
    </w:pPr>
  </w:style>
  <w:style w:type="character" w:styleId="CommentReference">
    <w:name w:val="annotation reference"/>
    <w:basedOn w:val="DefaultParagraphFont"/>
    <w:uiPriority w:val="99"/>
    <w:semiHidden/>
    <w:unhideWhenUsed/>
    <w:rsid w:val="002D1C54"/>
    <w:rPr>
      <w:sz w:val="16"/>
      <w:szCs w:val="16"/>
    </w:rPr>
  </w:style>
  <w:style w:type="paragraph" w:styleId="CommentText">
    <w:name w:val="annotation text"/>
    <w:basedOn w:val="Normal"/>
    <w:link w:val="CommentTextChar"/>
    <w:uiPriority w:val="99"/>
    <w:unhideWhenUsed/>
    <w:rsid w:val="002D1C54"/>
    <w:pPr>
      <w:spacing w:line="240" w:lineRule="auto"/>
    </w:pPr>
    <w:rPr>
      <w:sz w:val="20"/>
      <w:szCs w:val="20"/>
    </w:rPr>
  </w:style>
  <w:style w:type="character" w:customStyle="1" w:styleId="CommentTextChar">
    <w:name w:val="Comment Text Char"/>
    <w:basedOn w:val="DefaultParagraphFont"/>
    <w:link w:val="CommentText"/>
    <w:uiPriority w:val="99"/>
    <w:rsid w:val="002D1C54"/>
    <w:rPr>
      <w:sz w:val="20"/>
      <w:szCs w:val="20"/>
    </w:rPr>
  </w:style>
  <w:style w:type="paragraph" w:styleId="CommentSubject">
    <w:name w:val="annotation subject"/>
    <w:basedOn w:val="CommentText"/>
    <w:next w:val="CommentText"/>
    <w:link w:val="CommentSubjectChar"/>
    <w:uiPriority w:val="99"/>
    <w:semiHidden/>
    <w:unhideWhenUsed/>
    <w:rsid w:val="002D1C54"/>
    <w:rPr>
      <w:b/>
      <w:bCs/>
    </w:rPr>
  </w:style>
  <w:style w:type="character" w:customStyle="1" w:styleId="CommentSubjectChar">
    <w:name w:val="Comment Subject Char"/>
    <w:basedOn w:val="CommentTextChar"/>
    <w:link w:val="CommentSubject"/>
    <w:uiPriority w:val="99"/>
    <w:semiHidden/>
    <w:rsid w:val="002D1C54"/>
    <w:rPr>
      <w:b/>
      <w:bCs/>
      <w:sz w:val="20"/>
      <w:szCs w:val="20"/>
    </w:rPr>
  </w:style>
  <w:style w:type="paragraph" w:customStyle="1" w:styleId="BodyText1">
    <w:name w:val="Body Text1"/>
    <w:basedOn w:val="Normal"/>
    <w:link w:val="BodytextChar0"/>
    <w:qFormat/>
    <w:rsid w:val="006D7EAB"/>
    <w:pPr>
      <w:spacing w:line="280" w:lineRule="exact"/>
    </w:pPr>
    <w:rPr>
      <w:rFonts w:ascii="Garamond" w:hAnsi="Garamond"/>
      <w:color w:val="000000" w:themeColor="text1"/>
    </w:rPr>
  </w:style>
  <w:style w:type="paragraph" w:styleId="Revision">
    <w:name w:val="Revision"/>
    <w:hidden/>
    <w:uiPriority w:val="99"/>
    <w:semiHidden/>
    <w:rsid w:val="006D7EAB"/>
    <w:pPr>
      <w:spacing w:after="0" w:line="240" w:lineRule="auto"/>
    </w:pPr>
  </w:style>
  <w:style w:type="character" w:customStyle="1" w:styleId="BodytextChar0">
    <w:name w:val="Body text Char"/>
    <w:basedOn w:val="DefaultParagraphFont"/>
    <w:link w:val="BodyText1"/>
    <w:rsid w:val="006D7EAB"/>
    <w:rPr>
      <w:rFonts w:ascii="Garamond" w:hAnsi="Garamond"/>
      <w:color w:val="000000" w:themeColor="text1"/>
    </w:rPr>
  </w:style>
  <w:style w:type="character" w:customStyle="1" w:styleId="UnresolvedMention1">
    <w:name w:val="Unresolved Mention1"/>
    <w:basedOn w:val="DefaultParagraphFont"/>
    <w:uiPriority w:val="99"/>
    <w:semiHidden/>
    <w:unhideWhenUsed/>
    <w:rsid w:val="00145FE1"/>
    <w:rPr>
      <w:color w:val="605E5C"/>
      <w:shd w:val="clear" w:color="auto" w:fill="E1DFDD"/>
    </w:rPr>
  </w:style>
  <w:style w:type="character" w:customStyle="1" w:styleId="ListParagraphChar">
    <w:name w:val="List Paragraph Char"/>
    <w:link w:val="ListParagraph"/>
    <w:uiPriority w:val="34"/>
    <w:locked/>
    <w:rsid w:val="00CD37CF"/>
    <w:rPr>
      <w:rFonts w:ascii="Calibri" w:eastAsia="Calibri" w:hAnsi="Calibri" w:cs="Times New Roman"/>
    </w:rPr>
  </w:style>
  <w:style w:type="character" w:styleId="Strong">
    <w:name w:val="Strong"/>
    <w:basedOn w:val="DefaultParagraphFont"/>
    <w:uiPriority w:val="22"/>
    <w:qFormat/>
    <w:rsid w:val="00DA5B5F"/>
    <w:rPr>
      <w:b/>
      <w:bCs/>
    </w:rPr>
  </w:style>
  <w:style w:type="character" w:customStyle="1" w:styleId="t">
    <w:name w:val="t"/>
    <w:basedOn w:val="DefaultParagraphFont"/>
    <w:rsid w:val="00DA5B5F"/>
  </w:style>
  <w:style w:type="character" w:customStyle="1" w:styleId="mwtwi">
    <w:name w:val="mw_t_wi"/>
    <w:basedOn w:val="DefaultParagraphFont"/>
    <w:rsid w:val="00DA5B5F"/>
  </w:style>
  <w:style w:type="character" w:styleId="FollowedHyperlink">
    <w:name w:val="FollowedHyperlink"/>
    <w:basedOn w:val="DefaultParagraphFont"/>
    <w:uiPriority w:val="99"/>
    <w:semiHidden/>
    <w:unhideWhenUsed/>
    <w:rsid w:val="003F2C32"/>
    <w:rPr>
      <w:color w:val="FAC684" w:themeColor="followedHyperlink"/>
      <w:u w:val="single"/>
    </w:rPr>
  </w:style>
  <w:style w:type="character" w:customStyle="1" w:styleId="UnresolvedMention2">
    <w:name w:val="Unresolved Mention2"/>
    <w:basedOn w:val="DefaultParagraphFont"/>
    <w:uiPriority w:val="99"/>
    <w:semiHidden/>
    <w:unhideWhenUsed/>
    <w:rsid w:val="00A62655"/>
    <w:rPr>
      <w:color w:val="605E5C"/>
      <w:shd w:val="clear" w:color="auto" w:fill="E1DFDD"/>
    </w:rPr>
  </w:style>
  <w:style w:type="numbering" w:customStyle="1" w:styleId="ImportedStyle1">
    <w:name w:val="Imported Style 1"/>
    <w:rsid w:val="00A62655"/>
    <w:pPr>
      <w:numPr>
        <w:numId w:val="16"/>
      </w:numPr>
    </w:pPr>
  </w:style>
  <w:style w:type="character" w:customStyle="1" w:styleId="UnresolvedMention3">
    <w:name w:val="Unresolved Mention3"/>
    <w:basedOn w:val="DefaultParagraphFont"/>
    <w:uiPriority w:val="99"/>
    <w:semiHidden/>
    <w:unhideWhenUsed/>
    <w:rsid w:val="00956B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103112">
      <w:bodyDiv w:val="1"/>
      <w:marLeft w:val="0"/>
      <w:marRight w:val="0"/>
      <w:marTop w:val="0"/>
      <w:marBottom w:val="0"/>
      <w:divBdr>
        <w:top w:val="none" w:sz="0" w:space="0" w:color="auto"/>
        <w:left w:val="none" w:sz="0" w:space="0" w:color="auto"/>
        <w:bottom w:val="none" w:sz="0" w:space="0" w:color="auto"/>
        <w:right w:val="none" w:sz="0" w:space="0" w:color="auto"/>
      </w:divBdr>
      <w:divsChild>
        <w:div w:id="1495872223">
          <w:marLeft w:val="1008"/>
          <w:marRight w:val="0"/>
          <w:marTop w:val="0"/>
          <w:marBottom w:val="0"/>
          <w:divBdr>
            <w:top w:val="none" w:sz="0" w:space="0" w:color="auto"/>
            <w:left w:val="none" w:sz="0" w:space="0" w:color="auto"/>
            <w:bottom w:val="none" w:sz="0" w:space="0" w:color="auto"/>
            <w:right w:val="none" w:sz="0" w:space="0" w:color="auto"/>
          </w:divBdr>
        </w:div>
        <w:div w:id="1464884858">
          <w:marLeft w:val="1397"/>
          <w:marRight w:val="0"/>
          <w:marTop w:val="0"/>
          <w:marBottom w:val="0"/>
          <w:divBdr>
            <w:top w:val="none" w:sz="0" w:space="0" w:color="auto"/>
            <w:left w:val="none" w:sz="0" w:space="0" w:color="auto"/>
            <w:bottom w:val="none" w:sz="0" w:space="0" w:color="auto"/>
            <w:right w:val="none" w:sz="0" w:space="0" w:color="auto"/>
          </w:divBdr>
        </w:div>
        <w:div w:id="986322474">
          <w:marLeft w:val="1397"/>
          <w:marRight w:val="0"/>
          <w:marTop w:val="0"/>
          <w:marBottom w:val="0"/>
          <w:divBdr>
            <w:top w:val="none" w:sz="0" w:space="0" w:color="auto"/>
            <w:left w:val="none" w:sz="0" w:space="0" w:color="auto"/>
            <w:bottom w:val="none" w:sz="0" w:space="0" w:color="auto"/>
            <w:right w:val="none" w:sz="0" w:space="0" w:color="auto"/>
          </w:divBdr>
        </w:div>
        <w:div w:id="1509174394">
          <w:marLeft w:val="1397"/>
          <w:marRight w:val="0"/>
          <w:marTop w:val="0"/>
          <w:marBottom w:val="0"/>
          <w:divBdr>
            <w:top w:val="none" w:sz="0" w:space="0" w:color="auto"/>
            <w:left w:val="none" w:sz="0" w:space="0" w:color="auto"/>
            <w:bottom w:val="none" w:sz="0" w:space="0" w:color="auto"/>
            <w:right w:val="none" w:sz="0" w:space="0" w:color="auto"/>
          </w:divBdr>
        </w:div>
        <w:div w:id="485437828">
          <w:marLeft w:val="1008"/>
          <w:marRight w:val="0"/>
          <w:marTop w:val="0"/>
          <w:marBottom w:val="0"/>
          <w:divBdr>
            <w:top w:val="none" w:sz="0" w:space="0" w:color="auto"/>
            <w:left w:val="none" w:sz="0" w:space="0" w:color="auto"/>
            <w:bottom w:val="none" w:sz="0" w:space="0" w:color="auto"/>
            <w:right w:val="none" w:sz="0" w:space="0" w:color="auto"/>
          </w:divBdr>
        </w:div>
        <w:div w:id="212734854">
          <w:marLeft w:val="1008"/>
          <w:marRight w:val="0"/>
          <w:marTop w:val="0"/>
          <w:marBottom w:val="0"/>
          <w:divBdr>
            <w:top w:val="none" w:sz="0" w:space="0" w:color="auto"/>
            <w:left w:val="none" w:sz="0" w:space="0" w:color="auto"/>
            <w:bottom w:val="none" w:sz="0" w:space="0" w:color="auto"/>
            <w:right w:val="none" w:sz="0" w:space="0" w:color="auto"/>
          </w:divBdr>
        </w:div>
      </w:divsChild>
    </w:div>
    <w:div w:id="171185406">
      <w:bodyDiv w:val="1"/>
      <w:marLeft w:val="0"/>
      <w:marRight w:val="0"/>
      <w:marTop w:val="0"/>
      <w:marBottom w:val="0"/>
      <w:divBdr>
        <w:top w:val="none" w:sz="0" w:space="0" w:color="auto"/>
        <w:left w:val="none" w:sz="0" w:space="0" w:color="auto"/>
        <w:bottom w:val="none" w:sz="0" w:space="0" w:color="auto"/>
        <w:right w:val="none" w:sz="0" w:space="0" w:color="auto"/>
      </w:divBdr>
      <w:divsChild>
        <w:div w:id="847906363">
          <w:marLeft w:val="547"/>
          <w:marRight w:val="0"/>
          <w:marTop w:val="134"/>
          <w:marBottom w:val="0"/>
          <w:divBdr>
            <w:top w:val="none" w:sz="0" w:space="0" w:color="auto"/>
            <w:left w:val="none" w:sz="0" w:space="0" w:color="auto"/>
            <w:bottom w:val="none" w:sz="0" w:space="0" w:color="auto"/>
            <w:right w:val="none" w:sz="0" w:space="0" w:color="auto"/>
          </w:divBdr>
        </w:div>
        <w:div w:id="2013950841">
          <w:marLeft w:val="1166"/>
          <w:marRight w:val="0"/>
          <w:marTop w:val="115"/>
          <w:marBottom w:val="0"/>
          <w:divBdr>
            <w:top w:val="none" w:sz="0" w:space="0" w:color="auto"/>
            <w:left w:val="none" w:sz="0" w:space="0" w:color="auto"/>
            <w:bottom w:val="none" w:sz="0" w:space="0" w:color="auto"/>
            <w:right w:val="none" w:sz="0" w:space="0" w:color="auto"/>
          </w:divBdr>
        </w:div>
        <w:div w:id="632519906">
          <w:marLeft w:val="1166"/>
          <w:marRight w:val="0"/>
          <w:marTop w:val="115"/>
          <w:marBottom w:val="0"/>
          <w:divBdr>
            <w:top w:val="none" w:sz="0" w:space="0" w:color="auto"/>
            <w:left w:val="none" w:sz="0" w:space="0" w:color="auto"/>
            <w:bottom w:val="none" w:sz="0" w:space="0" w:color="auto"/>
            <w:right w:val="none" w:sz="0" w:space="0" w:color="auto"/>
          </w:divBdr>
        </w:div>
        <w:div w:id="1167789764">
          <w:marLeft w:val="1166"/>
          <w:marRight w:val="0"/>
          <w:marTop w:val="115"/>
          <w:marBottom w:val="0"/>
          <w:divBdr>
            <w:top w:val="none" w:sz="0" w:space="0" w:color="auto"/>
            <w:left w:val="none" w:sz="0" w:space="0" w:color="auto"/>
            <w:bottom w:val="none" w:sz="0" w:space="0" w:color="auto"/>
            <w:right w:val="none" w:sz="0" w:space="0" w:color="auto"/>
          </w:divBdr>
        </w:div>
        <w:div w:id="2081124983">
          <w:marLeft w:val="1166"/>
          <w:marRight w:val="0"/>
          <w:marTop w:val="115"/>
          <w:marBottom w:val="0"/>
          <w:divBdr>
            <w:top w:val="none" w:sz="0" w:space="0" w:color="auto"/>
            <w:left w:val="none" w:sz="0" w:space="0" w:color="auto"/>
            <w:bottom w:val="none" w:sz="0" w:space="0" w:color="auto"/>
            <w:right w:val="none" w:sz="0" w:space="0" w:color="auto"/>
          </w:divBdr>
        </w:div>
        <w:div w:id="1155026935">
          <w:marLeft w:val="547"/>
          <w:marRight w:val="0"/>
          <w:marTop w:val="134"/>
          <w:marBottom w:val="0"/>
          <w:divBdr>
            <w:top w:val="none" w:sz="0" w:space="0" w:color="auto"/>
            <w:left w:val="none" w:sz="0" w:space="0" w:color="auto"/>
            <w:bottom w:val="none" w:sz="0" w:space="0" w:color="auto"/>
            <w:right w:val="none" w:sz="0" w:space="0" w:color="auto"/>
          </w:divBdr>
        </w:div>
        <w:div w:id="357776709">
          <w:marLeft w:val="1166"/>
          <w:marRight w:val="0"/>
          <w:marTop w:val="115"/>
          <w:marBottom w:val="0"/>
          <w:divBdr>
            <w:top w:val="none" w:sz="0" w:space="0" w:color="auto"/>
            <w:left w:val="none" w:sz="0" w:space="0" w:color="auto"/>
            <w:bottom w:val="none" w:sz="0" w:space="0" w:color="auto"/>
            <w:right w:val="none" w:sz="0" w:space="0" w:color="auto"/>
          </w:divBdr>
        </w:div>
      </w:divsChild>
    </w:div>
    <w:div w:id="258219605">
      <w:bodyDiv w:val="1"/>
      <w:marLeft w:val="0"/>
      <w:marRight w:val="0"/>
      <w:marTop w:val="0"/>
      <w:marBottom w:val="0"/>
      <w:divBdr>
        <w:top w:val="none" w:sz="0" w:space="0" w:color="auto"/>
        <w:left w:val="none" w:sz="0" w:space="0" w:color="auto"/>
        <w:bottom w:val="none" w:sz="0" w:space="0" w:color="auto"/>
        <w:right w:val="none" w:sz="0" w:space="0" w:color="auto"/>
      </w:divBdr>
    </w:div>
    <w:div w:id="347485269">
      <w:bodyDiv w:val="1"/>
      <w:marLeft w:val="0"/>
      <w:marRight w:val="0"/>
      <w:marTop w:val="0"/>
      <w:marBottom w:val="0"/>
      <w:divBdr>
        <w:top w:val="none" w:sz="0" w:space="0" w:color="auto"/>
        <w:left w:val="none" w:sz="0" w:space="0" w:color="auto"/>
        <w:bottom w:val="none" w:sz="0" w:space="0" w:color="auto"/>
        <w:right w:val="none" w:sz="0" w:space="0" w:color="auto"/>
      </w:divBdr>
      <w:divsChild>
        <w:div w:id="1198155436">
          <w:marLeft w:val="720"/>
          <w:marRight w:val="0"/>
          <w:marTop w:val="0"/>
          <w:marBottom w:val="0"/>
          <w:divBdr>
            <w:top w:val="none" w:sz="0" w:space="0" w:color="auto"/>
            <w:left w:val="none" w:sz="0" w:space="0" w:color="auto"/>
            <w:bottom w:val="none" w:sz="0" w:space="0" w:color="auto"/>
            <w:right w:val="none" w:sz="0" w:space="0" w:color="auto"/>
          </w:divBdr>
        </w:div>
        <w:div w:id="1854759427">
          <w:marLeft w:val="720"/>
          <w:marRight w:val="0"/>
          <w:marTop w:val="0"/>
          <w:marBottom w:val="0"/>
          <w:divBdr>
            <w:top w:val="none" w:sz="0" w:space="0" w:color="auto"/>
            <w:left w:val="none" w:sz="0" w:space="0" w:color="auto"/>
            <w:bottom w:val="none" w:sz="0" w:space="0" w:color="auto"/>
            <w:right w:val="none" w:sz="0" w:space="0" w:color="auto"/>
          </w:divBdr>
        </w:div>
        <w:div w:id="650642603">
          <w:marLeft w:val="720"/>
          <w:marRight w:val="0"/>
          <w:marTop w:val="0"/>
          <w:marBottom w:val="0"/>
          <w:divBdr>
            <w:top w:val="none" w:sz="0" w:space="0" w:color="auto"/>
            <w:left w:val="none" w:sz="0" w:space="0" w:color="auto"/>
            <w:bottom w:val="none" w:sz="0" w:space="0" w:color="auto"/>
            <w:right w:val="none" w:sz="0" w:space="0" w:color="auto"/>
          </w:divBdr>
        </w:div>
      </w:divsChild>
    </w:div>
    <w:div w:id="708380955">
      <w:bodyDiv w:val="1"/>
      <w:marLeft w:val="0"/>
      <w:marRight w:val="0"/>
      <w:marTop w:val="0"/>
      <w:marBottom w:val="0"/>
      <w:divBdr>
        <w:top w:val="none" w:sz="0" w:space="0" w:color="auto"/>
        <w:left w:val="none" w:sz="0" w:space="0" w:color="auto"/>
        <w:bottom w:val="none" w:sz="0" w:space="0" w:color="auto"/>
        <w:right w:val="none" w:sz="0" w:space="0" w:color="auto"/>
      </w:divBdr>
      <w:divsChild>
        <w:div w:id="1550266352">
          <w:marLeft w:val="547"/>
          <w:marRight w:val="0"/>
          <w:marTop w:val="134"/>
          <w:marBottom w:val="0"/>
          <w:divBdr>
            <w:top w:val="none" w:sz="0" w:space="0" w:color="auto"/>
            <w:left w:val="none" w:sz="0" w:space="0" w:color="auto"/>
            <w:bottom w:val="none" w:sz="0" w:space="0" w:color="auto"/>
            <w:right w:val="none" w:sz="0" w:space="0" w:color="auto"/>
          </w:divBdr>
        </w:div>
        <w:div w:id="1171990359">
          <w:marLeft w:val="1526"/>
          <w:marRight w:val="0"/>
          <w:marTop w:val="115"/>
          <w:marBottom w:val="0"/>
          <w:divBdr>
            <w:top w:val="none" w:sz="0" w:space="0" w:color="auto"/>
            <w:left w:val="none" w:sz="0" w:space="0" w:color="auto"/>
            <w:bottom w:val="none" w:sz="0" w:space="0" w:color="auto"/>
            <w:right w:val="none" w:sz="0" w:space="0" w:color="auto"/>
          </w:divBdr>
        </w:div>
        <w:div w:id="1440678715">
          <w:marLeft w:val="1526"/>
          <w:marRight w:val="0"/>
          <w:marTop w:val="115"/>
          <w:marBottom w:val="0"/>
          <w:divBdr>
            <w:top w:val="none" w:sz="0" w:space="0" w:color="auto"/>
            <w:left w:val="none" w:sz="0" w:space="0" w:color="auto"/>
            <w:bottom w:val="none" w:sz="0" w:space="0" w:color="auto"/>
            <w:right w:val="none" w:sz="0" w:space="0" w:color="auto"/>
          </w:divBdr>
        </w:div>
        <w:div w:id="366881353">
          <w:marLeft w:val="1526"/>
          <w:marRight w:val="0"/>
          <w:marTop w:val="115"/>
          <w:marBottom w:val="0"/>
          <w:divBdr>
            <w:top w:val="none" w:sz="0" w:space="0" w:color="auto"/>
            <w:left w:val="none" w:sz="0" w:space="0" w:color="auto"/>
            <w:bottom w:val="none" w:sz="0" w:space="0" w:color="auto"/>
            <w:right w:val="none" w:sz="0" w:space="0" w:color="auto"/>
          </w:divBdr>
        </w:div>
        <w:div w:id="1822505798">
          <w:marLeft w:val="1526"/>
          <w:marRight w:val="0"/>
          <w:marTop w:val="115"/>
          <w:marBottom w:val="0"/>
          <w:divBdr>
            <w:top w:val="none" w:sz="0" w:space="0" w:color="auto"/>
            <w:left w:val="none" w:sz="0" w:space="0" w:color="auto"/>
            <w:bottom w:val="none" w:sz="0" w:space="0" w:color="auto"/>
            <w:right w:val="none" w:sz="0" w:space="0" w:color="auto"/>
          </w:divBdr>
        </w:div>
        <w:div w:id="1695838550">
          <w:marLeft w:val="1526"/>
          <w:marRight w:val="0"/>
          <w:marTop w:val="115"/>
          <w:marBottom w:val="0"/>
          <w:divBdr>
            <w:top w:val="none" w:sz="0" w:space="0" w:color="auto"/>
            <w:left w:val="none" w:sz="0" w:space="0" w:color="auto"/>
            <w:bottom w:val="none" w:sz="0" w:space="0" w:color="auto"/>
            <w:right w:val="none" w:sz="0" w:space="0" w:color="auto"/>
          </w:divBdr>
        </w:div>
        <w:div w:id="84351619">
          <w:marLeft w:val="1526"/>
          <w:marRight w:val="0"/>
          <w:marTop w:val="115"/>
          <w:marBottom w:val="0"/>
          <w:divBdr>
            <w:top w:val="none" w:sz="0" w:space="0" w:color="auto"/>
            <w:left w:val="none" w:sz="0" w:space="0" w:color="auto"/>
            <w:bottom w:val="none" w:sz="0" w:space="0" w:color="auto"/>
            <w:right w:val="none" w:sz="0" w:space="0" w:color="auto"/>
          </w:divBdr>
        </w:div>
      </w:divsChild>
    </w:div>
    <w:div w:id="1105343458">
      <w:bodyDiv w:val="1"/>
      <w:marLeft w:val="0"/>
      <w:marRight w:val="0"/>
      <w:marTop w:val="0"/>
      <w:marBottom w:val="0"/>
      <w:divBdr>
        <w:top w:val="none" w:sz="0" w:space="0" w:color="auto"/>
        <w:left w:val="none" w:sz="0" w:space="0" w:color="auto"/>
        <w:bottom w:val="none" w:sz="0" w:space="0" w:color="auto"/>
        <w:right w:val="none" w:sz="0" w:space="0" w:color="auto"/>
      </w:divBdr>
      <w:divsChild>
        <w:div w:id="476456906">
          <w:marLeft w:val="1008"/>
          <w:marRight w:val="0"/>
          <w:marTop w:val="0"/>
          <w:marBottom w:val="0"/>
          <w:divBdr>
            <w:top w:val="none" w:sz="0" w:space="0" w:color="auto"/>
            <w:left w:val="none" w:sz="0" w:space="0" w:color="auto"/>
            <w:bottom w:val="none" w:sz="0" w:space="0" w:color="auto"/>
            <w:right w:val="none" w:sz="0" w:space="0" w:color="auto"/>
          </w:divBdr>
        </w:div>
        <w:div w:id="1914389107">
          <w:marLeft w:val="1728"/>
          <w:marRight w:val="0"/>
          <w:marTop w:val="0"/>
          <w:marBottom w:val="0"/>
          <w:divBdr>
            <w:top w:val="none" w:sz="0" w:space="0" w:color="auto"/>
            <w:left w:val="none" w:sz="0" w:space="0" w:color="auto"/>
            <w:bottom w:val="none" w:sz="0" w:space="0" w:color="auto"/>
            <w:right w:val="none" w:sz="0" w:space="0" w:color="auto"/>
          </w:divBdr>
        </w:div>
      </w:divsChild>
    </w:div>
    <w:div w:id="1123766004">
      <w:bodyDiv w:val="1"/>
      <w:marLeft w:val="0"/>
      <w:marRight w:val="0"/>
      <w:marTop w:val="0"/>
      <w:marBottom w:val="0"/>
      <w:divBdr>
        <w:top w:val="none" w:sz="0" w:space="0" w:color="auto"/>
        <w:left w:val="none" w:sz="0" w:space="0" w:color="auto"/>
        <w:bottom w:val="none" w:sz="0" w:space="0" w:color="auto"/>
        <w:right w:val="none" w:sz="0" w:space="0" w:color="auto"/>
      </w:divBdr>
      <w:divsChild>
        <w:div w:id="2045472254">
          <w:marLeft w:val="806"/>
          <w:marRight w:val="0"/>
          <w:marTop w:val="0"/>
          <w:marBottom w:val="240"/>
          <w:divBdr>
            <w:top w:val="none" w:sz="0" w:space="0" w:color="auto"/>
            <w:left w:val="none" w:sz="0" w:space="0" w:color="auto"/>
            <w:bottom w:val="none" w:sz="0" w:space="0" w:color="auto"/>
            <w:right w:val="none" w:sz="0" w:space="0" w:color="auto"/>
          </w:divBdr>
        </w:div>
        <w:div w:id="1177959740">
          <w:marLeft w:val="806"/>
          <w:marRight w:val="0"/>
          <w:marTop w:val="0"/>
          <w:marBottom w:val="0"/>
          <w:divBdr>
            <w:top w:val="none" w:sz="0" w:space="0" w:color="auto"/>
            <w:left w:val="none" w:sz="0" w:space="0" w:color="auto"/>
            <w:bottom w:val="none" w:sz="0" w:space="0" w:color="auto"/>
            <w:right w:val="none" w:sz="0" w:space="0" w:color="auto"/>
          </w:divBdr>
        </w:div>
        <w:div w:id="2039507727">
          <w:marLeft w:val="806"/>
          <w:marRight w:val="72"/>
          <w:marTop w:val="0"/>
          <w:marBottom w:val="0"/>
          <w:divBdr>
            <w:top w:val="none" w:sz="0" w:space="0" w:color="auto"/>
            <w:left w:val="none" w:sz="0" w:space="0" w:color="auto"/>
            <w:bottom w:val="none" w:sz="0" w:space="0" w:color="auto"/>
            <w:right w:val="none" w:sz="0" w:space="0" w:color="auto"/>
          </w:divBdr>
        </w:div>
      </w:divsChild>
    </w:div>
    <w:div w:id="1162352781">
      <w:bodyDiv w:val="1"/>
      <w:marLeft w:val="0"/>
      <w:marRight w:val="0"/>
      <w:marTop w:val="0"/>
      <w:marBottom w:val="0"/>
      <w:divBdr>
        <w:top w:val="none" w:sz="0" w:space="0" w:color="auto"/>
        <w:left w:val="none" w:sz="0" w:space="0" w:color="auto"/>
        <w:bottom w:val="none" w:sz="0" w:space="0" w:color="auto"/>
        <w:right w:val="none" w:sz="0" w:space="0" w:color="auto"/>
      </w:divBdr>
    </w:div>
    <w:div w:id="1220556726">
      <w:bodyDiv w:val="1"/>
      <w:marLeft w:val="0"/>
      <w:marRight w:val="0"/>
      <w:marTop w:val="0"/>
      <w:marBottom w:val="0"/>
      <w:divBdr>
        <w:top w:val="none" w:sz="0" w:space="0" w:color="auto"/>
        <w:left w:val="none" w:sz="0" w:space="0" w:color="auto"/>
        <w:bottom w:val="none" w:sz="0" w:space="0" w:color="auto"/>
        <w:right w:val="none" w:sz="0" w:space="0" w:color="auto"/>
      </w:divBdr>
      <w:divsChild>
        <w:div w:id="675037930">
          <w:marLeft w:val="547"/>
          <w:marRight w:val="0"/>
          <w:marTop w:val="134"/>
          <w:marBottom w:val="0"/>
          <w:divBdr>
            <w:top w:val="none" w:sz="0" w:space="0" w:color="auto"/>
            <w:left w:val="none" w:sz="0" w:space="0" w:color="auto"/>
            <w:bottom w:val="none" w:sz="0" w:space="0" w:color="auto"/>
            <w:right w:val="none" w:sz="0" w:space="0" w:color="auto"/>
          </w:divBdr>
        </w:div>
        <w:div w:id="983852840">
          <w:marLeft w:val="1800"/>
          <w:marRight w:val="0"/>
          <w:marTop w:val="115"/>
          <w:marBottom w:val="0"/>
          <w:divBdr>
            <w:top w:val="none" w:sz="0" w:space="0" w:color="auto"/>
            <w:left w:val="none" w:sz="0" w:space="0" w:color="auto"/>
            <w:bottom w:val="none" w:sz="0" w:space="0" w:color="auto"/>
            <w:right w:val="none" w:sz="0" w:space="0" w:color="auto"/>
          </w:divBdr>
        </w:div>
        <w:div w:id="880827848">
          <w:marLeft w:val="1800"/>
          <w:marRight w:val="0"/>
          <w:marTop w:val="115"/>
          <w:marBottom w:val="0"/>
          <w:divBdr>
            <w:top w:val="none" w:sz="0" w:space="0" w:color="auto"/>
            <w:left w:val="none" w:sz="0" w:space="0" w:color="auto"/>
            <w:bottom w:val="none" w:sz="0" w:space="0" w:color="auto"/>
            <w:right w:val="none" w:sz="0" w:space="0" w:color="auto"/>
          </w:divBdr>
        </w:div>
        <w:div w:id="220793933">
          <w:marLeft w:val="1800"/>
          <w:marRight w:val="0"/>
          <w:marTop w:val="115"/>
          <w:marBottom w:val="0"/>
          <w:divBdr>
            <w:top w:val="none" w:sz="0" w:space="0" w:color="auto"/>
            <w:left w:val="none" w:sz="0" w:space="0" w:color="auto"/>
            <w:bottom w:val="none" w:sz="0" w:space="0" w:color="auto"/>
            <w:right w:val="none" w:sz="0" w:space="0" w:color="auto"/>
          </w:divBdr>
        </w:div>
        <w:div w:id="764308379">
          <w:marLeft w:val="1800"/>
          <w:marRight w:val="0"/>
          <w:marTop w:val="115"/>
          <w:marBottom w:val="0"/>
          <w:divBdr>
            <w:top w:val="none" w:sz="0" w:space="0" w:color="auto"/>
            <w:left w:val="none" w:sz="0" w:space="0" w:color="auto"/>
            <w:bottom w:val="none" w:sz="0" w:space="0" w:color="auto"/>
            <w:right w:val="none" w:sz="0" w:space="0" w:color="auto"/>
          </w:divBdr>
        </w:div>
      </w:divsChild>
    </w:div>
    <w:div w:id="1278174390">
      <w:bodyDiv w:val="1"/>
      <w:marLeft w:val="0"/>
      <w:marRight w:val="0"/>
      <w:marTop w:val="0"/>
      <w:marBottom w:val="0"/>
      <w:divBdr>
        <w:top w:val="none" w:sz="0" w:space="0" w:color="auto"/>
        <w:left w:val="none" w:sz="0" w:space="0" w:color="auto"/>
        <w:bottom w:val="none" w:sz="0" w:space="0" w:color="auto"/>
        <w:right w:val="none" w:sz="0" w:space="0" w:color="auto"/>
      </w:divBdr>
      <w:divsChild>
        <w:div w:id="1951157545">
          <w:marLeft w:val="806"/>
          <w:marRight w:val="0"/>
          <w:marTop w:val="134"/>
          <w:marBottom w:val="0"/>
          <w:divBdr>
            <w:top w:val="none" w:sz="0" w:space="0" w:color="auto"/>
            <w:left w:val="none" w:sz="0" w:space="0" w:color="auto"/>
            <w:bottom w:val="none" w:sz="0" w:space="0" w:color="auto"/>
            <w:right w:val="none" w:sz="0" w:space="0" w:color="auto"/>
          </w:divBdr>
        </w:div>
        <w:div w:id="415904087">
          <w:marLeft w:val="806"/>
          <w:marRight w:val="0"/>
          <w:marTop w:val="134"/>
          <w:marBottom w:val="0"/>
          <w:divBdr>
            <w:top w:val="none" w:sz="0" w:space="0" w:color="auto"/>
            <w:left w:val="none" w:sz="0" w:space="0" w:color="auto"/>
            <w:bottom w:val="none" w:sz="0" w:space="0" w:color="auto"/>
            <w:right w:val="none" w:sz="0" w:space="0" w:color="auto"/>
          </w:divBdr>
        </w:div>
        <w:div w:id="560748346">
          <w:marLeft w:val="806"/>
          <w:marRight w:val="0"/>
          <w:marTop w:val="134"/>
          <w:marBottom w:val="0"/>
          <w:divBdr>
            <w:top w:val="none" w:sz="0" w:space="0" w:color="auto"/>
            <w:left w:val="none" w:sz="0" w:space="0" w:color="auto"/>
            <w:bottom w:val="none" w:sz="0" w:space="0" w:color="auto"/>
            <w:right w:val="none" w:sz="0" w:space="0" w:color="auto"/>
          </w:divBdr>
        </w:div>
        <w:div w:id="1850683002">
          <w:marLeft w:val="806"/>
          <w:marRight w:val="0"/>
          <w:marTop w:val="134"/>
          <w:marBottom w:val="0"/>
          <w:divBdr>
            <w:top w:val="none" w:sz="0" w:space="0" w:color="auto"/>
            <w:left w:val="none" w:sz="0" w:space="0" w:color="auto"/>
            <w:bottom w:val="none" w:sz="0" w:space="0" w:color="auto"/>
            <w:right w:val="none" w:sz="0" w:space="0" w:color="auto"/>
          </w:divBdr>
        </w:div>
        <w:div w:id="1143504267">
          <w:marLeft w:val="806"/>
          <w:marRight w:val="0"/>
          <w:marTop w:val="134"/>
          <w:marBottom w:val="0"/>
          <w:divBdr>
            <w:top w:val="none" w:sz="0" w:space="0" w:color="auto"/>
            <w:left w:val="none" w:sz="0" w:space="0" w:color="auto"/>
            <w:bottom w:val="none" w:sz="0" w:space="0" w:color="auto"/>
            <w:right w:val="none" w:sz="0" w:space="0" w:color="auto"/>
          </w:divBdr>
        </w:div>
        <w:div w:id="106239487">
          <w:marLeft w:val="806"/>
          <w:marRight w:val="0"/>
          <w:marTop w:val="134"/>
          <w:marBottom w:val="0"/>
          <w:divBdr>
            <w:top w:val="none" w:sz="0" w:space="0" w:color="auto"/>
            <w:left w:val="none" w:sz="0" w:space="0" w:color="auto"/>
            <w:bottom w:val="none" w:sz="0" w:space="0" w:color="auto"/>
            <w:right w:val="none" w:sz="0" w:space="0" w:color="auto"/>
          </w:divBdr>
        </w:div>
        <w:div w:id="275139338">
          <w:marLeft w:val="806"/>
          <w:marRight w:val="0"/>
          <w:marTop w:val="134"/>
          <w:marBottom w:val="0"/>
          <w:divBdr>
            <w:top w:val="none" w:sz="0" w:space="0" w:color="auto"/>
            <w:left w:val="none" w:sz="0" w:space="0" w:color="auto"/>
            <w:bottom w:val="none" w:sz="0" w:space="0" w:color="auto"/>
            <w:right w:val="none" w:sz="0" w:space="0" w:color="auto"/>
          </w:divBdr>
        </w:div>
      </w:divsChild>
    </w:div>
    <w:div w:id="1321077386">
      <w:bodyDiv w:val="1"/>
      <w:marLeft w:val="0"/>
      <w:marRight w:val="0"/>
      <w:marTop w:val="0"/>
      <w:marBottom w:val="0"/>
      <w:divBdr>
        <w:top w:val="none" w:sz="0" w:space="0" w:color="auto"/>
        <w:left w:val="none" w:sz="0" w:space="0" w:color="auto"/>
        <w:bottom w:val="none" w:sz="0" w:space="0" w:color="auto"/>
        <w:right w:val="none" w:sz="0" w:space="0" w:color="auto"/>
      </w:divBdr>
      <w:divsChild>
        <w:div w:id="1681270796">
          <w:marLeft w:val="547"/>
          <w:marRight w:val="0"/>
          <w:marTop w:val="0"/>
          <w:marBottom w:val="0"/>
          <w:divBdr>
            <w:top w:val="none" w:sz="0" w:space="0" w:color="auto"/>
            <w:left w:val="none" w:sz="0" w:space="0" w:color="auto"/>
            <w:bottom w:val="none" w:sz="0" w:space="0" w:color="auto"/>
            <w:right w:val="none" w:sz="0" w:space="0" w:color="auto"/>
          </w:divBdr>
        </w:div>
        <w:div w:id="1567374689">
          <w:marLeft w:val="547"/>
          <w:marRight w:val="0"/>
          <w:marTop w:val="0"/>
          <w:marBottom w:val="0"/>
          <w:divBdr>
            <w:top w:val="none" w:sz="0" w:space="0" w:color="auto"/>
            <w:left w:val="none" w:sz="0" w:space="0" w:color="auto"/>
            <w:bottom w:val="none" w:sz="0" w:space="0" w:color="auto"/>
            <w:right w:val="none" w:sz="0" w:space="0" w:color="auto"/>
          </w:divBdr>
        </w:div>
        <w:div w:id="1934705752">
          <w:marLeft w:val="547"/>
          <w:marRight w:val="0"/>
          <w:marTop w:val="0"/>
          <w:marBottom w:val="0"/>
          <w:divBdr>
            <w:top w:val="none" w:sz="0" w:space="0" w:color="auto"/>
            <w:left w:val="none" w:sz="0" w:space="0" w:color="auto"/>
            <w:bottom w:val="none" w:sz="0" w:space="0" w:color="auto"/>
            <w:right w:val="none" w:sz="0" w:space="0" w:color="auto"/>
          </w:divBdr>
        </w:div>
        <w:div w:id="1624463367">
          <w:marLeft w:val="547"/>
          <w:marRight w:val="0"/>
          <w:marTop w:val="0"/>
          <w:marBottom w:val="0"/>
          <w:divBdr>
            <w:top w:val="none" w:sz="0" w:space="0" w:color="auto"/>
            <w:left w:val="none" w:sz="0" w:space="0" w:color="auto"/>
            <w:bottom w:val="none" w:sz="0" w:space="0" w:color="auto"/>
            <w:right w:val="none" w:sz="0" w:space="0" w:color="auto"/>
          </w:divBdr>
        </w:div>
        <w:div w:id="1754357312">
          <w:marLeft w:val="547"/>
          <w:marRight w:val="0"/>
          <w:marTop w:val="0"/>
          <w:marBottom w:val="0"/>
          <w:divBdr>
            <w:top w:val="none" w:sz="0" w:space="0" w:color="auto"/>
            <w:left w:val="none" w:sz="0" w:space="0" w:color="auto"/>
            <w:bottom w:val="none" w:sz="0" w:space="0" w:color="auto"/>
            <w:right w:val="none" w:sz="0" w:space="0" w:color="auto"/>
          </w:divBdr>
        </w:div>
      </w:divsChild>
    </w:div>
    <w:div w:id="1392390639">
      <w:bodyDiv w:val="1"/>
      <w:marLeft w:val="0"/>
      <w:marRight w:val="0"/>
      <w:marTop w:val="0"/>
      <w:marBottom w:val="0"/>
      <w:divBdr>
        <w:top w:val="none" w:sz="0" w:space="0" w:color="auto"/>
        <w:left w:val="none" w:sz="0" w:space="0" w:color="auto"/>
        <w:bottom w:val="none" w:sz="0" w:space="0" w:color="auto"/>
        <w:right w:val="none" w:sz="0" w:space="0" w:color="auto"/>
      </w:divBdr>
    </w:div>
    <w:div w:id="1505239371">
      <w:bodyDiv w:val="1"/>
      <w:marLeft w:val="0"/>
      <w:marRight w:val="0"/>
      <w:marTop w:val="0"/>
      <w:marBottom w:val="0"/>
      <w:divBdr>
        <w:top w:val="none" w:sz="0" w:space="0" w:color="auto"/>
        <w:left w:val="none" w:sz="0" w:space="0" w:color="auto"/>
        <w:bottom w:val="none" w:sz="0" w:space="0" w:color="auto"/>
        <w:right w:val="none" w:sz="0" w:space="0" w:color="auto"/>
      </w:divBdr>
      <w:divsChild>
        <w:div w:id="1868761630">
          <w:marLeft w:val="605"/>
          <w:marRight w:val="86"/>
          <w:marTop w:val="134"/>
          <w:marBottom w:val="0"/>
          <w:divBdr>
            <w:top w:val="none" w:sz="0" w:space="0" w:color="auto"/>
            <w:left w:val="none" w:sz="0" w:space="0" w:color="auto"/>
            <w:bottom w:val="none" w:sz="0" w:space="0" w:color="auto"/>
            <w:right w:val="none" w:sz="0" w:space="0" w:color="auto"/>
          </w:divBdr>
        </w:div>
        <w:div w:id="1464812248">
          <w:marLeft w:val="605"/>
          <w:marRight w:val="86"/>
          <w:marTop w:val="134"/>
          <w:marBottom w:val="0"/>
          <w:divBdr>
            <w:top w:val="none" w:sz="0" w:space="0" w:color="auto"/>
            <w:left w:val="none" w:sz="0" w:space="0" w:color="auto"/>
            <w:bottom w:val="none" w:sz="0" w:space="0" w:color="auto"/>
            <w:right w:val="none" w:sz="0" w:space="0" w:color="auto"/>
          </w:divBdr>
        </w:div>
        <w:div w:id="772825461">
          <w:marLeft w:val="605"/>
          <w:marRight w:val="86"/>
          <w:marTop w:val="134"/>
          <w:marBottom w:val="0"/>
          <w:divBdr>
            <w:top w:val="none" w:sz="0" w:space="0" w:color="auto"/>
            <w:left w:val="none" w:sz="0" w:space="0" w:color="auto"/>
            <w:bottom w:val="none" w:sz="0" w:space="0" w:color="auto"/>
            <w:right w:val="none" w:sz="0" w:space="0" w:color="auto"/>
          </w:divBdr>
        </w:div>
      </w:divsChild>
    </w:div>
    <w:div w:id="1600261292">
      <w:bodyDiv w:val="1"/>
      <w:marLeft w:val="0"/>
      <w:marRight w:val="0"/>
      <w:marTop w:val="0"/>
      <w:marBottom w:val="0"/>
      <w:divBdr>
        <w:top w:val="none" w:sz="0" w:space="0" w:color="auto"/>
        <w:left w:val="none" w:sz="0" w:space="0" w:color="auto"/>
        <w:bottom w:val="none" w:sz="0" w:space="0" w:color="auto"/>
        <w:right w:val="none" w:sz="0" w:space="0" w:color="auto"/>
      </w:divBdr>
    </w:div>
    <w:div w:id="1607809886">
      <w:bodyDiv w:val="1"/>
      <w:marLeft w:val="0"/>
      <w:marRight w:val="0"/>
      <w:marTop w:val="0"/>
      <w:marBottom w:val="0"/>
      <w:divBdr>
        <w:top w:val="none" w:sz="0" w:space="0" w:color="auto"/>
        <w:left w:val="none" w:sz="0" w:space="0" w:color="auto"/>
        <w:bottom w:val="none" w:sz="0" w:space="0" w:color="auto"/>
        <w:right w:val="none" w:sz="0" w:space="0" w:color="auto"/>
      </w:divBdr>
      <w:divsChild>
        <w:div w:id="1066495580">
          <w:marLeft w:val="720"/>
          <w:marRight w:val="0"/>
          <w:marTop w:val="0"/>
          <w:marBottom w:val="0"/>
          <w:divBdr>
            <w:top w:val="none" w:sz="0" w:space="0" w:color="auto"/>
            <w:left w:val="none" w:sz="0" w:space="0" w:color="auto"/>
            <w:bottom w:val="none" w:sz="0" w:space="0" w:color="auto"/>
            <w:right w:val="none" w:sz="0" w:space="0" w:color="auto"/>
          </w:divBdr>
        </w:div>
        <w:div w:id="1303272806">
          <w:marLeft w:val="720"/>
          <w:marRight w:val="0"/>
          <w:marTop w:val="0"/>
          <w:marBottom w:val="0"/>
          <w:divBdr>
            <w:top w:val="none" w:sz="0" w:space="0" w:color="auto"/>
            <w:left w:val="none" w:sz="0" w:space="0" w:color="auto"/>
            <w:bottom w:val="none" w:sz="0" w:space="0" w:color="auto"/>
            <w:right w:val="none" w:sz="0" w:space="0" w:color="auto"/>
          </w:divBdr>
        </w:div>
        <w:div w:id="1993214612">
          <w:marLeft w:val="720"/>
          <w:marRight w:val="0"/>
          <w:marTop w:val="0"/>
          <w:marBottom w:val="0"/>
          <w:divBdr>
            <w:top w:val="none" w:sz="0" w:space="0" w:color="auto"/>
            <w:left w:val="none" w:sz="0" w:space="0" w:color="auto"/>
            <w:bottom w:val="none" w:sz="0" w:space="0" w:color="auto"/>
            <w:right w:val="none" w:sz="0" w:space="0" w:color="auto"/>
          </w:divBdr>
        </w:div>
        <w:div w:id="1628581579">
          <w:marLeft w:val="720"/>
          <w:marRight w:val="0"/>
          <w:marTop w:val="0"/>
          <w:marBottom w:val="0"/>
          <w:divBdr>
            <w:top w:val="none" w:sz="0" w:space="0" w:color="auto"/>
            <w:left w:val="none" w:sz="0" w:space="0" w:color="auto"/>
            <w:bottom w:val="none" w:sz="0" w:space="0" w:color="auto"/>
            <w:right w:val="none" w:sz="0" w:space="0" w:color="auto"/>
          </w:divBdr>
        </w:div>
        <w:div w:id="2002662426">
          <w:marLeft w:val="720"/>
          <w:marRight w:val="0"/>
          <w:marTop w:val="0"/>
          <w:marBottom w:val="0"/>
          <w:divBdr>
            <w:top w:val="none" w:sz="0" w:space="0" w:color="auto"/>
            <w:left w:val="none" w:sz="0" w:space="0" w:color="auto"/>
            <w:bottom w:val="none" w:sz="0" w:space="0" w:color="auto"/>
            <w:right w:val="none" w:sz="0" w:space="0" w:color="auto"/>
          </w:divBdr>
        </w:div>
      </w:divsChild>
    </w:div>
    <w:div w:id="1661150270">
      <w:bodyDiv w:val="1"/>
      <w:marLeft w:val="0"/>
      <w:marRight w:val="0"/>
      <w:marTop w:val="0"/>
      <w:marBottom w:val="0"/>
      <w:divBdr>
        <w:top w:val="none" w:sz="0" w:space="0" w:color="auto"/>
        <w:left w:val="none" w:sz="0" w:space="0" w:color="auto"/>
        <w:bottom w:val="none" w:sz="0" w:space="0" w:color="auto"/>
        <w:right w:val="none" w:sz="0" w:space="0" w:color="auto"/>
      </w:divBdr>
    </w:div>
    <w:div w:id="1664888218">
      <w:bodyDiv w:val="1"/>
      <w:marLeft w:val="0"/>
      <w:marRight w:val="0"/>
      <w:marTop w:val="0"/>
      <w:marBottom w:val="0"/>
      <w:divBdr>
        <w:top w:val="none" w:sz="0" w:space="0" w:color="auto"/>
        <w:left w:val="none" w:sz="0" w:space="0" w:color="auto"/>
        <w:bottom w:val="none" w:sz="0" w:space="0" w:color="auto"/>
        <w:right w:val="none" w:sz="0" w:space="0" w:color="auto"/>
      </w:divBdr>
      <w:divsChild>
        <w:div w:id="1477455188">
          <w:marLeft w:val="734"/>
          <w:marRight w:val="0"/>
          <w:marTop w:val="240"/>
          <w:marBottom w:val="120"/>
          <w:divBdr>
            <w:top w:val="none" w:sz="0" w:space="0" w:color="auto"/>
            <w:left w:val="none" w:sz="0" w:space="0" w:color="auto"/>
            <w:bottom w:val="none" w:sz="0" w:space="0" w:color="auto"/>
            <w:right w:val="none" w:sz="0" w:space="0" w:color="auto"/>
          </w:divBdr>
        </w:div>
        <w:div w:id="1161505526">
          <w:marLeft w:val="734"/>
          <w:marRight w:val="0"/>
          <w:marTop w:val="240"/>
          <w:marBottom w:val="120"/>
          <w:divBdr>
            <w:top w:val="none" w:sz="0" w:space="0" w:color="auto"/>
            <w:left w:val="none" w:sz="0" w:space="0" w:color="auto"/>
            <w:bottom w:val="none" w:sz="0" w:space="0" w:color="auto"/>
            <w:right w:val="none" w:sz="0" w:space="0" w:color="auto"/>
          </w:divBdr>
        </w:div>
        <w:div w:id="879627547">
          <w:marLeft w:val="734"/>
          <w:marRight w:val="0"/>
          <w:marTop w:val="240"/>
          <w:marBottom w:val="120"/>
          <w:divBdr>
            <w:top w:val="none" w:sz="0" w:space="0" w:color="auto"/>
            <w:left w:val="none" w:sz="0" w:space="0" w:color="auto"/>
            <w:bottom w:val="none" w:sz="0" w:space="0" w:color="auto"/>
            <w:right w:val="none" w:sz="0" w:space="0" w:color="auto"/>
          </w:divBdr>
        </w:div>
      </w:divsChild>
    </w:div>
    <w:div w:id="1669021939">
      <w:bodyDiv w:val="1"/>
      <w:marLeft w:val="0"/>
      <w:marRight w:val="0"/>
      <w:marTop w:val="0"/>
      <w:marBottom w:val="0"/>
      <w:divBdr>
        <w:top w:val="none" w:sz="0" w:space="0" w:color="auto"/>
        <w:left w:val="none" w:sz="0" w:space="0" w:color="auto"/>
        <w:bottom w:val="none" w:sz="0" w:space="0" w:color="auto"/>
        <w:right w:val="none" w:sz="0" w:space="0" w:color="auto"/>
      </w:divBdr>
      <w:divsChild>
        <w:div w:id="557519620">
          <w:marLeft w:val="734"/>
          <w:marRight w:val="0"/>
          <w:marTop w:val="240"/>
          <w:marBottom w:val="120"/>
          <w:divBdr>
            <w:top w:val="none" w:sz="0" w:space="0" w:color="auto"/>
            <w:left w:val="none" w:sz="0" w:space="0" w:color="auto"/>
            <w:bottom w:val="none" w:sz="0" w:space="0" w:color="auto"/>
            <w:right w:val="none" w:sz="0" w:space="0" w:color="auto"/>
          </w:divBdr>
        </w:div>
        <w:div w:id="1739939615">
          <w:marLeft w:val="734"/>
          <w:marRight w:val="0"/>
          <w:marTop w:val="240"/>
          <w:marBottom w:val="120"/>
          <w:divBdr>
            <w:top w:val="none" w:sz="0" w:space="0" w:color="auto"/>
            <w:left w:val="none" w:sz="0" w:space="0" w:color="auto"/>
            <w:bottom w:val="none" w:sz="0" w:space="0" w:color="auto"/>
            <w:right w:val="none" w:sz="0" w:space="0" w:color="auto"/>
          </w:divBdr>
        </w:div>
        <w:div w:id="598686199">
          <w:marLeft w:val="734"/>
          <w:marRight w:val="0"/>
          <w:marTop w:val="240"/>
          <w:marBottom w:val="120"/>
          <w:divBdr>
            <w:top w:val="none" w:sz="0" w:space="0" w:color="auto"/>
            <w:left w:val="none" w:sz="0" w:space="0" w:color="auto"/>
            <w:bottom w:val="none" w:sz="0" w:space="0" w:color="auto"/>
            <w:right w:val="none" w:sz="0" w:space="0" w:color="auto"/>
          </w:divBdr>
        </w:div>
      </w:divsChild>
    </w:div>
    <w:div w:id="1732147092">
      <w:bodyDiv w:val="1"/>
      <w:marLeft w:val="0"/>
      <w:marRight w:val="0"/>
      <w:marTop w:val="0"/>
      <w:marBottom w:val="0"/>
      <w:divBdr>
        <w:top w:val="none" w:sz="0" w:space="0" w:color="auto"/>
        <w:left w:val="none" w:sz="0" w:space="0" w:color="auto"/>
        <w:bottom w:val="none" w:sz="0" w:space="0" w:color="auto"/>
        <w:right w:val="none" w:sz="0" w:space="0" w:color="auto"/>
      </w:divBdr>
      <w:divsChild>
        <w:div w:id="890731758">
          <w:marLeft w:val="547"/>
          <w:marRight w:val="0"/>
          <w:marTop w:val="134"/>
          <w:marBottom w:val="0"/>
          <w:divBdr>
            <w:top w:val="none" w:sz="0" w:space="0" w:color="auto"/>
            <w:left w:val="none" w:sz="0" w:space="0" w:color="auto"/>
            <w:bottom w:val="none" w:sz="0" w:space="0" w:color="auto"/>
            <w:right w:val="none" w:sz="0" w:space="0" w:color="auto"/>
          </w:divBdr>
        </w:div>
        <w:div w:id="1883710795">
          <w:marLeft w:val="547"/>
          <w:marRight w:val="0"/>
          <w:marTop w:val="134"/>
          <w:marBottom w:val="0"/>
          <w:divBdr>
            <w:top w:val="none" w:sz="0" w:space="0" w:color="auto"/>
            <w:left w:val="none" w:sz="0" w:space="0" w:color="auto"/>
            <w:bottom w:val="none" w:sz="0" w:space="0" w:color="auto"/>
            <w:right w:val="none" w:sz="0" w:space="0" w:color="auto"/>
          </w:divBdr>
        </w:div>
        <w:div w:id="1842695444">
          <w:marLeft w:val="547"/>
          <w:marRight w:val="0"/>
          <w:marTop w:val="134"/>
          <w:marBottom w:val="0"/>
          <w:divBdr>
            <w:top w:val="none" w:sz="0" w:space="0" w:color="auto"/>
            <w:left w:val="none" w:sz="0" w:space="0" w:color="auto"/>
            <w:bottom w:val="none" w:sz="0" w:space="0" w:color="auto"/>
            <w:right w:val="none" w:sz="0" w:space="0" w:color="auto"/>
          </w:divBdr>
        </w:div>
        <w:div w:id="1905144368">
          <w:marLeft w:val="547"/>
          <w:marRight w:val="0"/>
          <w:marTop w:val="134"/>
          <w:marBottom w:val="0"/>
          <w:divBdr>
            <w:top w:val="none" w:sz="0" w:space="0" w:color="auto"/>
            <w:left w:val="none" w:sz="0" w:space="0" w:color="auto"/>
            <w:bottom w:val="none" w:sz="0" w:space="0" w:color="auto"/>
            <w:right w:val="none" w:sz="0" w:space="0" w:color="auto"/>
          </w:divBdr>
        </w:div>
      </w:divsChild>
    </w:div>
    <w:div w:id="1735621553">
      <w:bodyDiv w:val="1"/>
      <w:marLeft w:val="0"/>
      <w:marRight w:val="0"/>
      <w:marTop w:val="0"/>
      <w:marBottom w:val="0"/>
      <w:divBdr>
        <w:top w:val="none" w:sz="0" w:space="0" w:color="auto"/>
        <w:left w:val="none" w:sz="0" w:space="0" w:color="auto"/>
        <w:bottom w:val="none" w:sz="0" w:space="0" w:color="auto"/>
        <w:right w:val="none" w:sz="0" w:space="0" w:color="auto"/>
      </w:divBdr>
      <w:divsChild>
        <w:div w:id="1186560146">
          <w:marLeft w:val="734"/>
          <w:marRight w:val="0"/>
          <w:marTop w:val="240"/>
          <w:marBottom w:val="120"/>
          <w:divBdr>
            <w:top w:val="none" w:sz="0" w:space="0" w:color="auto"/>
            <w:left w:val="none" w:sz="0" w:space="0" w:color="auto"/>
            <w:bottom w:val="none" w:sz="0" w:space="0" w:color="auto"/>
            <w:right w:val="none" w:sz="0" w:space="0" w:color="auto"/>
          </w:divBdr>
        </w:div>
        <w:div w:id="1130052744">
          <w:marLeft w:val="734"/>
          <w:marRight w:val="0"/>
          <w:marTop w:val="240"/>
          <w:marBottom w:val="120"/>
          <w:divBdr>
            <w:top w:val="none" w:sz="0" w:space="0" w:color="auto"/>
            <w:left w:val="none" w:sz="0" w:space="0" w:color="auto"/>
            <w:bottom w:val="none" w:sz="0" w:space="0" w:color="auto"/>
            <w:right w:val="none" w:sz="0" w:space="0" w:color="auto"/>
          </w:divBdr>
        </w:div>
        <w:div w:id="1628462683">
          <w:marLeft w:val="734"/>
          <w:marRight w:val="0"/>
          <w:marTop w:val="240"/>
          <w:marBottom w:val="120"/>
          <w:divBdr>
            <w:top w:val="none" w:sz="0" w:space="0" w:color="auto"/>
            <w:left w:val="none" w:sz="0" w:space="0" w:color="auto"/>
            <w:bottom w:val="none" w:sz="0" w:space="0" w:color="auto"/>
            <w:right w:val="none" w:sz="0" w:space="0" w:color="auto"/>
          </w:divBdr>
        </w:div>
      </w:divsChild>
    </w:div>
    <w:div w:id="1798446311">
      <w:bodyDiv w:val="1"/>
      <w:marLeft w:val="0"/>
      <w:marRight w:val="0"/>
      <w:marTop w:val="0"/>
      <w:marBottom w:val="0"/>
      <w:divBdr>
        <w:top w:val="none" w:sz="0" w:space="0" w:color="auto"/>
        <w:left w:val="none" w:sz="0" w:space="0" w:color="auto"/>
        <w:bottom w:val="none" w:sz="0" w:space="0" w:color="auto"/>
        <w:right w:val="none" w:sz="0" w:space="0" w:color="auto"/>
      </w:divBdr>
      <w:divsChild>
        <w:div w:id="1397359730">
          <w:marLeft w:val="720"/>
          <w:marRight w:val="0"/>
          <w:marTop w:val="0"/>
          <w:marBottom w:val="0"/>
          <w:divBdr>
            <w:top w:val="none" w:sz="0" w:space="0" w:color="auto"/>
            <w:left w:val="none" w:sz="0" w:space="0" w:color="auto"/>
            <w:bottom w:val="none" w:sz="0" w:space="0" w:color="auto"/>
            <w:right w:val="none" w:sz="0" w:space="0" w:color="auto"/>
          </w:divBdr>
        </w:div>
        <w:div w:id="89863063">
          <w:marLeft w:val="720"/>
          <w:marRight w:val="0"/>
          <w:marTop w:val="0"/>
          <w:marBottom w:val="0"/>
          <w:divBdr>
            <w:top w:val="none" w:sz="0" w:space="0" w:color="auto"/>
            <w:left w:val="none" w:sz="0" w:space="0" w:color="auto"/>
            <w:bottom w:val="none" w:sz="0" w:space="0" w:color="auto"/>
            <w:right w:val="none" w:sz="0" w:space="0" w:color="auto"/>
          </w:divBdr>
        </w:div>
        <w:div w:id="524170954">
          <w:marLeft w:val="720"/>
          <w:marRight w:val="0"/>
          <w:marTop w:val="0"/>
          <w:marBottom w:val="0"/>
          <w:divBdr>
            <w:top w:val="none" w:sz="0" w:space="0" w:color="auto"/>
            <w:left w:val="none" w:sz="0" w:space="0" w:color="auto"/>
            <w:bottom w:val="none" w:sz="0" w:space="0" w:color="auto"/>
            <w:right w:val="none" w:sz="0" w:space="0" w:color="auto"/>
          </w:divBdr>
        </w:div>
      </w:divsChild>
    </w:div>
    <w:div w:id="1826819839">
      <w:bodyDiv w:val="1"/>
      <w:marLeft w:val="0"/>
      <w:marRight w:val="0"/>
      <w:marTop w:val="0"/>
      <w:marBottom w:val="0"/>
      <w:divBdr>
        <w:top w:val="none" w:sz="0" w:space="0" w:color="auto"/>
        <w:left w:val="none" w:sz="0" w:space="0" w:color="auto"/>
        <w:bottom w:val="none" w:sz="0" w:space="0" w:color="auto"/>
        <w:right w:val="none" w:sz="0" w:space="0" w:color="auto"/>
      </w:divBdr>
    </w:div>
    <w:div w:id="1845315600">
      <w:bodyDiv w:val="1"/>
      <w:marLeft w:val="0"/>
      <w:marRight w:val="0"/>
      <w:marTop w:val="0"/>
      <w:marBottom w:val="0"/>
      <w:divBdr>
        <w:top w:val="none" w:sz="0" w:space="0" w:color="auto"/>
        <w:left w:val="none" w:sz="0" w:space="0" w:color="auto"/>
        <w:bottom w:val="none" w:sz="0" w:space="0" w:color="auto"/>
        <w:right w:val="none" w:sz="0" w:space="0" w:color="auto"/>
      </w:divBdr>
      <w:divsChild>
        <w:div w:id="304891607">
          <w:marLeft w:val="806"/>
          <w:marRight w:val="0"/>
          <w:marTop w:val="134"/>
          <w:marBottom w:val="0"/>
          <w:divBdr>
            <w:top w:val="none" w:sz="0" w:space="0" w:color="auto"/>
            <w:left w:val="none" w:sz="0" w:space="0" w:color="auto"/>
            <w:bottom w:val="none" w:sz="0" w:space="0" w:color="auto"/>
            <w:right w:val="none" w:sz="0" w:space="0" w:color="auto"/>
          </w:divBdr>
        </w:div>
        <w:div w:id="1072313537">
          <w:marLeft w:val="1166"/>
          <w:marRight w:val="0"/>
          <w:marTop w:val="96"/>
          <w:marBottom w:val="0"/>
          <w:divBdr>
            <w:top w:val="none" w:sz="0" w:space="0" w:color="auto"/>
            <w:left w:val="none" w:sz="0" w:space="0" w:color="auto"/>
            <w:bottom w:val="none" w:sz="0" w:space="0" w:color="auto"/>
            <w:right w:val="none" w:sz="0" w:space="0" w:color="auto"/>
          </w:divBdr>
        </w:div>
        <w:div w:id="1717503975">
          <w:marLeft w:val="1800"/>
          <w:marRight w:val="0"/>
          <w:marTop w:val="96"/>
          <w:marBottom w:val="0"/>
          <w:divBdr>
            <w:top w:val="none" w:sz="0" w:space="0" w:color="auto"/>
            <w:left w:val="none" w:sz="0" w:space="0" w:color="auto"/>
            <w:bottom w:val="none" w:sz="0" w:space="0" w:color="auto"/>
            <w:right w:val="none" w:sz="0" w:space="0" w:color="auto"/>
          </w:divBdr>
        </w:div>
        <w:div w:id="291524622">
          <w:marLeft w:val="1166"/>
          <w:marRight w:val="0"/>
          <w:marTop w:val="96"/>
          <w:marBottom w:val="0"/>
          <w:divBdr>
            <w:top w:val="none" w:sz="0" w:space="0" w:color="auto"/>
            <w:left w:val="none" w:sz="0" w:space="0" w:color="auto"/>
            <w:bottom w:val="none" w:sz="0" w:space="0" w:color="auto"/>
            <w:right w:val="none" w:sz="0" w:space="0" w:color="auto"/>
          </w:divBdr>
        </w:div>
        <w:div w:id="620452008">
          <w:marLeft w:val="1800"/>
          <w:marRight w:val="0"/>
          <w:marTop w:val="96"/>
          <w:marBottom w:val="0"/>
          <w:divBdr>
            <w:top w:val="none" w:sz="0" w:space="0" w:color="auto"/>
            <w:left w:val="none" w:sz="0" w:space="0" w:color="auto"/>
            <w:bottom w:val="none" w:sz="0" w:space="0" w:color="auto"/>
            <w:right w:val="none" w:sz="0" w:space="0" w:color="auto"/>
          </w:divBdr>
        </w:div>
        <w:div w:id="932326161">
          <w:marLeft w:val="1800"/>
          <w:marRight w:val="0"/>
          <w:marTop w:val="96"/>
          <w:marBottom w:val="0"/>
          <w:divBdr>
            <w:top w:val="none" w:sz="0" w:space="0" w:color="auto"/>
            <w:left w:val="none" w:sz="0" w:space="0" w:color="auto"/>
            <w:bottom w:val="none" w:sz="0" w:space="0" w:color="auto"/>
            <w:right w:val="none" w:sz="0" w:space="0" w:color="auto"/>
          </w:divBdr>
        </w:div>
        <w:div w:id="172762492">
          <w:marLeft w:val="1800"/>
          <w:marRight w:val="0"/>
          <w:marTop w:val="96"/>
          <w:marBottom w:val="0"/>
          <w:divBdr>
            <w:top w:val="none" w:sz="0" w:space="0" w:color="auto"/>
            <w:left w:val="none" w:sz="0" w:space="0" w:color="auto"/>
            <w:bottom w:val="none" w:sz="0" w:space="0" w:color="auto"/>
            <w:right w:val="none" w:sz="0" w:space="0" w:color="auto"/>
          </w:divBdr>
        </w:div>
        <w:div w:id="1921983526">
          <w:marLeft w:val="1166"/>
          <w:marRight w:val="0"/>
          <w:marTop w:val="96"/>
          <w:marBottom w:val="0"/>
          <w:divBdr>
            <w:top w:val="none" w:sz="0" w:space="0" w:color="auto"/>
            <w:left w:val="none" w:sz="0" w:space="0" w:color="auto"/>
            <w:bottom w:val="none" w:sz="0" w:space="0" w:color="auto"/>
            <w:right w:val="none" w:sz="0" w:space="0" w:color="auto"/>
          </w:divBdr>
        </w:div>
        <w:div w:id="467865876">
          <w:marLeft w:val="1800"/>
          <w:marRight w:val="0"/>
          <w:marTop w:val="96"/>
          <w:marBottom w:val="0"/>
          <w:divBdr>
            <w:top w:val="none" w:sz="0" w:space="0" w:color="auto"/>
            <w:left w:val="none" w:sz="0" w:space="0" w:color="auto"/>
            <w:bottom w:val="none" w:sz="0" w:space="0" w:color="auto"/>
            <w:right w:val="none" w:sz="0" w:space="0" w:color="auto"/>
          </w:divBdr>
        </w:div>
        <w:div w:id="547573451">
          <w:marLeft w:val="907"/>
          <w:marRight w:val="0"/>
          <w:marTop w:val="134"/>
          <w:marBottom w:val="0"/>
          <w:divBdr>
            <w:top w:val="none" w:sz="0" w:space="0" w:color="auto"/>
            <w:left w:val="none" w:sz="0" w:space="0" w:color="auto"/>
            <w:bottom w:val="none" w:sz="0" w:space="0" w:color="auto"/>
            <w:right w:val="none" w:sz="0" w:space="0" w:color="auto"/>
          </w:divBdr>
        </w:div>
      </w:divsChild>
    </w:div>
    <w:div w:id="1908300848">
      <w:bodyDiv w:val="1"/>
      <w:marLeft w:val="0"/>
      <w:marRight w:val="0"/>
      <w:marTop w:val="0"/>
      <w:marBottom w:val="0"/>
      <w:divBdr>
        <w:top w:val="none" w:sz="0" w:space="0" w:color="auto"/>
        <w:left w:val="none" w:sz="0" w:space="0" w:color="auto"/>
        <w:bottom w:val="none" w:sz="0" w:space="0" w:color="auto"/>
        <w:right w:val="none" w:sz="0" w:space="0" w:color="auto"/>
      </w:divBdr>
      <w:divsChild>
        <w:div w:id="2137095548">
          <w:marLeft w:val="720"/>
          <w:marRight w:val="0"/>
          <w:marTop w:val="0"/>
          <w:marBottom w:val="0"/>
          <w:divBdr>
            <w:top w:val="none" w:sz="0" w:space="0" w:color="auto"/>
            <w:left w:val="none" w:sz="0" w:space="0" w:color="auto"/>
            <w:bottom w:val="none" w:sz="0" w:space="0" w:color="auto"/>
            <w:right w:val="none" w:sz="0" w:space="0" w:color="auto"/>
          </w:divBdr>
        </w:div>
        <w:div w:id="454327334">
          <w:marLeft w:val="720"/>
          <w:marRight w:val="0"/>
          <w:marTop w:val="0"/>
          <w:marBottom w:val="0"/>
          <w:divBdr>
            <w:top w:val="none" w:sz="0" w:space="0" w:color="auto"/>
            <w:left w:val="none" w:sz="0" w:space="0" w:color="auto"/>
            <w:bottom w:val="none" w:sz="0" w:space="0" w:color="auto"/>
            <w:right w:val="none" w:sz="0" w:space="0" w:color="auto"/>
          </w:divBdr>
        </w:div>
        <w:div w:id="282423833">
          <w:marLeft w:val="720"/>
          <w:marRight w:val="0"/>
          <w:marTop w:val="0"/>
          <w:marBottom w:val="0"/>
          <w:divBdr>
            <w:top w:val="none" w:sz="0" w:space="0" w:color="auto"/>
            <w:left w:val="none" w:sz="0" w:space="0" w:color="auto"/>
            <w:bottom w:val="none" w:sz="0" w:space="0" w:color="auto"/>
            <w:right w:val="none" w:sz="0" w:space="0" w:color="auto"/>
          </w:divBdr>
        </w:div>
        <w:div w:id="1960068051">
          <w:marLeft w:val="720"/>
          <w:marRight w:val="0"/>
          <w:marTop w:val="0"/>
          <w:marBottom w:val="0"/>
          <w:divBdr>
            <w:top w:val="none" w:sz="0" w:space="0" w:color="auto"/>
            <w:left w:val="none" w:sz="0" w:space="0" w:color="auto"/>
            <w:bottom w:val="none" w:sz="0" w:space="0" w:color="auto"/>
            <w:right w:val="none" w:sz="0" w:space="0" w:color="auto"/>
          </w:divBdr>
        </w:div>
        <w:div w:id="799348684">
          <w:marLeft w:val="720"/>
          <w:marRight w:val="0"/>
          <w:marTop w:val="0"/>
          <w:marBottom w:val="0"/>
          <w:divBdr>
            <w:top w:val="none" w:sz="0" w:space="0" w:color="auto"/>
            <w:left w:val="none" w:sz="0" w:space="0" w:color="auto"/>
            <w:bottom w:val="none" w:sz="0" w:space="0" w:color="auto"/>
            <w:right w:val="none" w:sz="0" w:space="0" w:color="auto"/>
          </w:divBdr>
        </w:div>
        <w:div w:id="1198160799">
          <w:marLeft w:val="720"/>
          <w:marRight w:val="0"/>
          <w:marTop w:val="0"/>
          <w:marBottom w:val="0"/>
          <w:divBdr>
            <w:top w:val="none" w:sz="0" w:space="0" w:color="auto"/>
            <w:left w:val="none" w:sz="0" w:space="0" w:color="auto"/>
            <w:bottom w:val="none" w:sz="0" w:space="0" w:color="auto"/>
            <w:right w:val="none" w:sz="0" w:space="0" w:color="auto"/>
          </w:divBdr>
        </w:div>
        <w:div w:id="538706513">
          <w:marLeft w:val="720"/>
          <w:marRight w:val="0"/>
          <w:marTop w:val="0"/>
          <w:marBottom w:val="0"/>
          <w:divBdr>
            <w:top w:val="none" w:sz="0" w:space="0" w:color="auto"/>
            <w:left w:val="none" w:sz="0" w:space="0" w:color="auto"/>
            <w:bottom w:val="none" w:sz="0" w:space="0" w:color="auto"/>
            <w:right w:val="none" w:sz="0" w:space="0" w:color="auto"/>
          </w:divBdr>
        </w:div>
      </w:divsChild>
    </w:div>
    <w:div w:id="1920362070">
      <w:bodyDiv w:val="1"/>
      <w:marLeft w:val="0"/>
      <w:marRight w:val="0"/>
      <w:marTop w:val="0"/>
      <w:marBottom w:val="0"/>
      <w:divBdr>
        <w:top w:val="none" w:sz="0" w:space="0" w:color="auto"/>
        <w:left w:val="none" w:sz="0" w:space="0" w:color="auto"/>
        <w:bottom w:val="none" w:sz="0" w:space="0" w:color="auto"/>
        <w:right w:val="none" w:sz="0" w:space="0" w:color="auto"/>
      </w:divBdr>
      <w:divsChild>
        <w:div w:id="1056441027">
          <w:marLeft w:val="720"/>
          <w:marRight w:val="0"/>
          <w:marTop w:val="0"/>
          <w:marBottom w:val="0"/>
          <w:divBdr>
            <w:top w:val="none" w:sz="0" w:space="0" w:color="auto"/>
            <w:left w:val="none" w:sz="0" w:space="0" w:color="auto"/>
            <w:bottom w:val="none" w:sz="0" w:space="0" w:color="auto"/>
            <w:right w:val="none" w:sz="0" w:space="0" w:color="auto"/>
          </w:divBdr>
        </w:div>
        <w:div w:id="820386985">
          <w:marLeft w:val="720"/>
          <w:marRight w:val="0"/>
          <w:marTop w:val="0"/>
          <w:marBottom w:val="0"/>
          <w:divBdr>
            <w:top w:val="none" w:sz="0" w:space="0" w:color="auto"/>
            <w:left w:val="none" w:sz="0" w:space="0" w:color="auto"/>
            <w:bottom w:val="none" w:sz="0" w:space="0" w:color="auto"/>
            <w:right w:val="none" w:sz="0" w:space="0" w:color="auto"/>
          </w:divBdr>
        </w:div>
        <w:div w:id="1460611309">
          <w:marLeft w:val="720"/>
          <w:marRight w:val="0"/>
          <w:marTop w:val="0"/>
          <w:marBottom w:val="0"/>
          <w:divBdr>
            <w:top w:val="none" w:sz="0" w:space="0" w:color="auto"/>
            <w:left w:val="none" w:sz="0" w:space="0" w:color="auto"/>
            <w:bottom w:val="none" w:sz="0" w:space="0" w:color="auto"/>
            <w:right w:val="none" w:sz="0" w:space="0" w:color="auto"/>
          </w:divBdr>
        </w:div>
        <w:div w:id="104229398">
          <w:marLeft w:val="720"/>
          <w:marRight w:val="0"/>
          <w:marTop w:val="0"/>
          <w:marBottom w:val="0"/>
          <w:divBdr>
            <w:top w:val="none" w:sz="0" w:space="0" w:color="auto"/>
            <w:left w:val="none" w:sz="0" w:space="0" w:color="auto"/>
            <w:bottom w:val="none" w:sz="0" w:space="0" w:color="auto"/>
            <w:right w:val="none" w:sz="0" w:space="0" w:color="auto"/>
          </w:divBdr>
        </w:div>
      </w:divsChild>
    </w:div>
    <w:div w:id="1936742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footer" Target="footer3.xml"/><Relationship Id="rId26" Type="http://schemas.openxmlformats.org/officeDocument/2006/relationships/image" Target="media/image7.png"/><Relationship Id="rId39" Type="http://schemas.openxmlformats.org/officeDocument/2006/relationships/image" Target="media/image15.png"/><Relationship Id="rId21" Type="http://schemas.openxmlformats.org/officeDocument/2006/relationships/image" Target="media/image4.jpeg"/><Relationship Id="rId34" Type="http://schemas.openxmlformats.org/officeDocument/2006/relationships/image" Target="media/image10.jpeg"/><Relationship Id="rId42" Type="http://schemas.openxmlformats.org/officeDocument/2006/relationships/image" Target="media/image18.jpeg"/><Relationship Id="rId47" Type="http://schemas.openxmlformats.org/officeDocument/2006/relationships/image" Target="media/image23.png"/><Relationship Id="rId50" Type="http://schemas.openxmlformats.org/officeDocument/2006/relationships/hyperlink" Target="https://www.measureevaluation.org/resources/publications/ms-06-16b" TargetMode="External"/><Relationship Id="rId55" Type="http://schemas.openxmlformats.org/officeDocument/2006/relationships/image" Target="media/image30.png"/><Relationship Id="rId63" Type="http://schemas.openxmlformats.org/officeDocument/2006/relationships/image" Target="media/image38.jpeg"/><Relationship Id="rId68" Type="http://schemas.openxmlformats.org/officeDocument/2006/relationships/image" Target="media/image32.jpeg"/><Relationship Id="rId7" Type="http://schemas.openxmlformats.org/officeDocument/2006/relationships/styles" Target="styles.xml"/><Relationship Id="rId71"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diagramData" Target="diagrams/data1.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diagramColors" Target="diagrams/colors1.xml"/><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https://www.cpc.unc.edu/measure/images/usaid-logo-vertical.jpg/image" TargetMode="External"/><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mailto:measure@measureevaluation.org" TargetMode="External"/><Relationship Id="rId23" Type="http://schemas.openxmlformats.org/officeDocument/2006/relationships/image" Target="media/image5.jpeg"/><Relationship Id="rId28" Type="http://schemas.openxmlformats.org/officeDocument/2006/relationships/image" Target="media/image9.jpeg"/><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footnotes" Target="footnotes.xml"/><Relationship Id="rId19" Type="http://schemas.openxmlformats.org/officeDocument/2006/relationships/footer" Target="footer4.xml"/><Relationship Id="rId31" Type="http://schemas.openxmlformats.org/officeDocument/2006/relationships/diagramQuickStyle" Target="diagrams/quickStyle1.xml"/><Relationship Id="rId44" Type="http://schemas.openxmlformats.org/officeDocument/2006/relationships/image" Target="media/image20.jpeg"/><Relationship Id="rId52" Type="http://schemas.openxmlformats.org/officeDocument/2006/relationships/image" Target="media/image27.jpeg"/><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measureevaluation.org/resources/tools/rhis-rat/routine-health-information-system-rapid-assessment-tool" TargetMode="External"/><Relationship Id="rId22" Type="http://schemas.openxmlformats.org/officeDocument/2006/relationships/hyperlink" Target="https://www.measureevaluation.org/prism" TargetMode="External"/><Relationship Id="rId27" Type="http://schemas.openxmlformats.org/officeDocument/2006/relationships/image" Target="media/image8.jpeg"/><Relationship Id="rId30" Type="http://schemas.openxmlformats.org/officeDocument/2006/relationships/diagramLayout" Target="diagrams/layout1.xml"/><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jpeg"/><Relationship Id="rId56" Type="http://schemas.openxmlformats.org/officeDocument/2006/relationships/image" Target="media/image31.jpeg"/><Relationship Id="rId64" Type="http://schemas.openxmlformats.org/officeDocument/2006/relationships/image" Target="media/image39.jpeg"/><Relationship Id="rId69" Type="http://schemas.openxmlformats.org/officeDocument/2006/relationships/image" Target="https://www.cpc.unc.edu/measure/images/usaid-logo-vertical.jpg/image" TargetMode="External"/><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footer" Target="footer2.xml"/><Relationship Id="rId25" Type="http://schemas.openxmlformats.org/officeDocument/2006/relationships/image" Target="media/image7.jpeg"/><Relationship Id="rId33" Type="http://schemas.microsoft.com/office/2007/relationships/diagramDrawing" Target="diagrams/drawing1.xml"/><Relationship Id="rId38" Type="http://schemas.openxmlformats.org/officeDocument/2006/relationships/image" Target="media/image14.jpeg"/><Relationship Id="rId46" Type="http://schemas.openxmlformats.org/officeDocument/2006/relationships/image" Target="media/image22.png"/><Relationship Id="rId59" Type="http://schemas.openxmlformats.org/officeDocument/2006/relationships/image" Target="media/image34.png"/><Relationship Id="rId67" Type="http://schemas.openxmlformats.org/officeDocument/2006/relationships/image" Target="media/image310.jpeg"/><Relationship Id="rId20" Type="http://schemas.openxmlformats.org/officeDocument/2006/relationships/image" Target="media/image3.jpeg"/><Relationship Id="rId41" Type="http://schemas.openxmlformats.org/officeDocument/2006/relationships/image" Target="media/image17.jpe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numbering" Target="numbering.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B83D433-FA53-4E02-B3B6-A72CBD6C5B78}"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n-US"/>
        </a:p>
      </dgm:t>
    </dgm:pt>
    <dgm:pt modelId="{30C749AE-DC85-4CDC-BD7B-9D40C77D6141}">
      <dgm:prSet phldrT="[Text]"/>
      <dgm:spPr>
        <a:solidFill>
          <a:srgbClr val="008C84"/>
        </a:solidFill>
        <a:ln>
          <a:noFill/>
        </a:ln>
      </dgm:spPr>
      <dgm:t>
        <a:bodyPr/>
        <a:lstStyle/>
        <a:p>
          <a:r>
            <a:rPr lang="en-US" b="1" dirty="0">
              <a:solidFill>
                <a:schemeClr val="bg2">
                  <a:lumMod val="60000"/>
                  <a:lumOff val="40000"/>
                </a:schemeClr>
              </a:solidFill>
              <a:latin typeface="Century Gothic" panose="020B0502020202020204" pitchFamily="34" charset="0"/>
            </a:rPr>
            <a:t>Day 1</a:t>
          </a:r>
        </a:p>
      </dgm:t>
    </dgm:pt>
    <dgm:pt modelId="{0F399B06-EA2D-42F7-A484-3F0FFA52F3EA}" type="parTrans" cxnId="{08A5F708-8D97-41D3-812B-F95987F9C1D4}">
      <dgm:prSet/>
      <dgm:spPr/>
      <dgm:t>
        <a:bodyPr/>
        <a:lstStyle/>
        <a:p>
          <a:endParaRPr lang="en-US"/>
        </a:p>
      </dgm:t>
    </dgm:pt>
    <dgm:pt modelId="{06FDE37E-C945-45B6-8049-61BDE40239D0}" type="sibTrans" cxnId="{08A5F708-8D97-41D3-812B-F95987F9C1D4}">
      <dgm:prSet/>
      <dgm:spPr/>
      <dgm:t>
        <a:bodyPr/>
        <a:lstStyle/>
        <a:p>
          <a:endParaRPr lang="en-US"/>
        </a:p>
      </dgm:t>
    </dgm:pt>
    <dgm:pt modelId="{4DB51C93-9DAF-401D-93DF-D2421C9003CA}">
      <dgm:prSet phldrT="[Text]" custT="1"/>
      <dgm:spPr>
        <a:solidFill>
          <a:schemeClr val="bg2">
            <a:lumMod val="60000"/>
            <a:lumOff val="40000"/>
            <a:alpha val="90000"/>
          </a:schemeClr>
        </a:solidFill>
        <a:ln>
          <a:solidFill>
            <a:schemeClr val="bg2">
              <a:lumMod val="60000"/>
              <a:lumOff val="40000"/>
              <a:alpha val="90000"/>
            </a:schemeClr>
          </a:solidFill>
        </a:ln>
      </dgm:spPr>
      <dgm:t>
        <a:bodyPr/>
        <a:lstStyle/>
        <a:p>
          <a:r>
            <a:rPr lang="en-US" sz="1750" dirty="0">
              <a:latin typeface="Century Gothic" panose="020B0502020202020204" pitchFamily="34" charset="0"/>
              <a:cs typeface="Times New Roman" pitchFamily="18" charset="0"/>
            </a:rPr>
            <a:t>Concepts of HIS and RHIS </a:t>
          </a:r>
          <a:endParaRPr lang="en-US" sz="1750" dirty="0">
            <a:latin typeface="Century Gothic" panose="020B0502020202020204" pitchFamily="34" charset="0"/>
          </a:endParaRPr>
        </a:p>
      </dgm:t>
    </dgm:pt>
    <dgm:pt modelId="{F4C60AF7-F2AC-4390-B16A-C92C9654D92E}" type="parTrans" cxnId="{EC54DCEA-4E88-4A8A-AF60-E98A18EC339F}">
      <dgm:prSet/>
      <dgm:spPr/>
      <dgm:t>
        <a:bodyPr/>
        <a:lstStyle/>
        <a:p>
          <a:endParaRPr lang="en-US"/>
        </a:p>
      </dgm:t>
    </dgm:pt>
    <dgm:pt modelId="{51A50FD2-B95B-437B-8762-9E0BACEBE616}" type="sibTrans" cxnId="{EC54DCEA-4E88-4A8A-AF60-E98A18EC339F}">
      <dgm:prSet/>
      <dgm:spPr/>
      <dgm:t>
        <a:bodyPr/>
        <a:lstStyle/>
        <a:p>
          <a:endParaRPr lang="en-US"/>
        </a:p>
      </dgm:t>
    </dgm:pt>
    <dgm:pt modelId="{1174E784-9ED0-48CE-A003-614CEA2E690E}">
      <dgm:prSet phldrT="[Text]"/>
      <dgm:spPr>
        <a:solidFill>
          <a:srgbClr val="008C84"/>
        </a:solidFill>
        <a:ln>
          <a:noFill/>
        </a:ln>
      </dgm:spPr>
      <dgm:t>
        <a:bodyPr/>
        <a:lstStyle/>
        <a:p>
          <a:r>
            <a:rPr lang="en-US" b="1" dirty="0">
              <a:solidFill>
                <a:schemeClr val="bg2">
                  <a:lumMod val="60000"/>
                  <a:lumOff val="40000"/>
                </a:schemeClr>
              </a:solidFill>
              <a:latin typeface="Century Gothic" panose="020B0502020202020204" pitchFamily="34" charset="0"/>
            </a:rPr>
            <a:t>Day 2</a:t>
          </a:r>
        </a:p>
      </dgm:t>
    </dgm:pt>
    <dgm:pt modelId="{83D80FF7-92F7-447F-A428-F74D2476BA09}" type="parTrans" cxnId="{A53E8630-3ECE-40DE-BE5C-01A2FCFE8EFB}">
      <dgm:prSet/>
      <dgm:spPr/>
      <dgm:t>
        <a:bodyPr/>
        <a:lstStyle/>
        <a:p>
          <a:endParaRPr lang="en-US"/>
        </a:p>
      </dgm:t>
    </dgm:pt>
    <dgm:pt modelId="{A1A7C720-1312-4CB8-8077-395CD9ED47DD}" type="sibTrans" cxnId="{A53E8630-3ECE-40DE-BE5C-01A2FCFE8EFB}">
      <dgm:prSet/>
      <dgm:spPr/>
      <dgm:t>
        <a:bodyPr/>
        <a:lstStyle/>
        <a:p>
          <a:endParaRPr lang="en-US"/>
        </a:p>
      </dgm:t>
    </dgm:pt>
    <dgm:pt modelId="{DC389447-5EF8-4540-981D-4738B54984E9}">
      <dgm:prSet phldrT="[Text]" custT="1"/>
      <dgm:spPr>
        <a:solidFill>
          <a:schemeClr val="bg2">
            <a:lumMod val="60000"/>
            <a:lumOff val="40000"/>
            <a:alpha val="90000"/>
          </a:schemeClr>
        </a:solidFill>
        <a:ln>
          <a:solidFill>
            <a:schemeClr val="bg2">
              <a:lumMod val="60000"/>
              <a:lumOff val="40000"/>
              <a:alpha val="90000"/>
            </a:schemeClr>
          </a:solidFill>
        </a:ln>
      </dgm:spPr>
      <dgm:t>
        <a:bodyPr/>
        <a:lstStyle/>
        <a:p>
          <a:pPr marL="0" marR="0" indent="0" defTabSz="914400" eaLnBrk="1" fontAlgn="auto" latinLnBrk="0" hangingPunct="1">
            <a:lnSpc>
              <a:spcPct val="100000"/>
            </a:lnSpc>
            <a:spcBef>
              <a:spcPts val="0"/>
            </a:spcBef>
            <a:spcAft>
              <a:spcPts val="0"/>
            </a:spcAft>
            <a:buClrTx/>
            <a:buSzTx/>
            <a:buFont typeface="Arial" panose="020B0604020202020204" pitchFamily="34" charset="0"/>
            <a:buChar char="•"/>
            <a:tabLst/>
            <a:defRPr/>
          </a:pPr>
          <a:r>
            <a:rPr lang="en-US" sz="1750" dirty="0">
              <a:latin typeface="Century Gothic" panose="020B0502020202020204" pitchFamily="34" charset="0"/>
            </a:rPr>
            <a:t> Overview of the PRISM Tools</a:t>
          </a:r>
        </a:p>
      </dgm:t>
    </dgm:pt>
    <dgm:pt modelId="{91B0544D-DF2E-4AE8-8D71-3EAB9C11AEFB}" type="parTrans" cxnId="{FC07EBDC-CFEC-4889-AB13-31FD5705078E}">
      <dgm:prSet/>
      <dgm:spPr/>
      <dgm:t>
        <a:bodyPr/>
        <a:lstStyle/>
        <a:p>
          <a:endParaRPr lang="en-US"/>
        </a:p>
      </dgm:t>
    </dgm:pt>
    <dgm:pt modelId="{F5434B32-5449-43C0-B611-FE3F738B817C}" type="sibTrans" cxnId="{FC07EBDC-CFEC-4889-AB13-31FD5705078E}">
      <dgm:prSet/>
      <dgm:spPr/>
      <dgm:t>
        <a:bodyPr/>
        <a:lstStyle/>
        <a:p>
          <a:endParaRPr lang="en-US"/>
        </a:p>
      </dgm:t>
    </dgm:pt>
    <dgm:pt modelId="{4C984E3C-1CE5-41E8-AC67-A9091216F663}">
      <dgm:prSet phldrT="[Text]"/>
      <dgm:spPr>
        <a:solidFill>
          <a:srgbClr val="008C84"/>
        </a:solidFill>
        <a:ln>
          <a:noFill/>
        </a:ln>
      </dgm:spPr>
      <dgm:t>
        <a:bodyPr/>
        <a:lstStyle/>
        <a:p>
          <a:r>
            <a:rPr lang="en-US" b="1" dirty="0">
              <a:solidFill>
                <a:schemeClr val="bg2">
                  <a:lumMod val="60000"/>
                  <a:lumOff val="40000"/>
                </a:schemeClr>
              </a:solidFill>
              <a:latin typeface="Century Gothic" panose="020B0502020202020204" pitchFamily="34" charset="0"/>
            </a:rPr>
            <a:t>Day 3</a:t>
          </a:r>
        </a:p>
      </dgm:t>
    </dgm:pt>
    <dgm:pt modelId="{928AF4B0-D5D6-429C-B97D-3F5F67978E71}" type="parTrans" cxnId="{315FC2C1-A381-444C-B102-FD0DEE7DE014}">
      <dgm:prSet/>
      <dgm:spPr/>
      <dgm:t>
        <a:bodyPr/>
        <a:lstStyle/>
        <a:p>
          <a:endParaRPr lang="en-US"/>
        </a:p>
      </dgm:t>
    </dgm:pt>
    <dgm:pt modelId="{14AF1BCF-9BD2-4826-AAAF-E3B0E83328E2}" type="sibTrans" cxnId="{315FC2C1-A381-444C-B102-FD0DEE7DE014}">
      <dgm:prSet/>
      <dgm:spPr/>
      <dgm:t>
        <a:bodyPr/>
        <a:lstStyle/>
        <a:p>
          <a:endParaRPr lang="en-US"/>
        </a:p>
      </dgm:t>
    </dgm:pt>
    <dgm:pt modelId="{483A6DDD-35CD-4AAF-8202-63E386366EC4}">
      <dgm:prSet phldrT="[Text]" custT="1"/>
      <dgm:spPr>
        <a:solidFill>
          <a:schemeClr val="bg2">
            <a:lumMod val="60000"/>
            <a:lumOff val="40000"/>
            <a:alpha val="90000"/>
          </a:schemeClr>
        </a:solidFill>
        <a:ln>
          <a:solidFill>
            <a:schemeClr val="bg2">
              <a:lumMod val="60000"/>
              <a:lumOff val="40000"/>
              <a:alpha val="90000"/>
            </a:schemeClr>
          </a:solidFill>
        </a:ln>
      </dgm:spPr>
      <dgm:t>
        <a:bodyPr/>
        <a:lstStyle/>
        <a:p>
          <a:r>
            <a:rPr lang="en-US" sz="1750" dirty="0">
              <a:latin typeface="Century Gothic" panose="020B0502020202020204" pitchFamily="34" charset="0"/>
            </a:rPr>
            <a:t>PRISM assessment implementation</a:t>
          </a:r>
        </a:p>
      </dgm:t>
    </dgm:pt>
    <dgm:pt modelId="{85D917BF-B809-4AF1-8C25-1A0A6EB5EFEE}" type="parTrans" cxnId="{98A6051A-8D44-4D2F-A7C4-F143BE9F8E90}">
      <dgm:prSet/>
      <dgm:spPr/>
      <dgm:t>
        <a:bodyPr/>
        <a:lstStyle/>
        <a:p>
          <a:endParaRPr lang="en-US"/>
        </a:p>
      </dgm:t>
    </dgm:pt>
    <dgm:pt modelId="{902F21D3-C738-4E40-9FED-882018ED0D78}" type="sibTrans" cxnId="{98A6051A-8D44-4D2F-A7C4-F143BE9F8E90}">
      <dgm:prSet/>
      <dgm:spPr/>
      <dgm:t>
        <a:bodyPr/>
        <a:lstStyle/>
        <a:p>
          <a:endParaRPr lang="en-US"/>
        </a:p>
      </dgm:t>
    </dgm:pt>
    <dgm:pt modelId="{1C3E556B-F5C3-432F-8AF0-71BBA025D10D}">
      <dgm:prSet custT="1"/>
      <dgm:spPr>
        <a:solidFill>
          <a:schemeClr val="bg2">
            <a:lumMod val="60000"/>
            <a:lumOff val="40000"/>
            <a:alpha val="90000"/>
          </a:schemeClr>
        </a:solidFill>
        <a:ln>
          <a:solidFill>
            <a:schemeClr val="bg2">
              <a:lumMod val="60000"/>
              <a:lumOff val="40000"/>
              <a:alpha val="90000"/>
            </a:schemeClr>
          </a:solidFill>
        </a:ln>
      </dgm:spPr>
      <dgm:t>
        <a:bodyPr/>
        <a:lstStyle/>
        <a:p>
          <a:r>
            <a:rPr lang="en-US" sz="1750" dirty="0">
              <a:latin typeface="Century Gothic" panose="020B0502020202020204" pitchFamily="34" charset="0"/>
              <a:cs typeface="Times New Roman" pitchFamily="18" charset="0"/>
            </a:rPr>
            <a:t>Introduction to the PRISM Framework</a:t>
          </a:r>
        </a:p>
      </dgm:t>
    </dgm:pt>
    <dgm:pt modelId="{035AC315-7D04-4C07-A09F-F04C95E8C329}" type="parTrans" cxnId="{C0090B4D-3517-4A08-A11B-9AA20AD1AD0F}">
      <dgm:prSet/>
      <dgm:spPr/>
      <dgm:t>
        <a:bodyPr/>
        <a:lstStyle/>
        <a:p>
          <a:endParaRPr lang="en-US"/>
        </a:p>
      </dgm:t>
    </dgm:pt>
    <dgm:pt modelId="{AB9868E0-B85E-4000-A004-B7EBDC85D29D}" type="sibTrans" cxnId="{C0090B4D-3517-4A08-A11B-9AA20AD1AD0F}">
      <dgm:prSet/>
      <dgm:spPr/>
      <dgm:t>
        <a:bodyPr/>
        <a:lstStyle/>
        <a:p>
          <a:endParaRPr lang="en-US"/>
        </a:p>
      </dgm:t>
    </dgm:pt>
    <dgm:pt modelId="{E7AFF5EE-5C2D-45BA-B6BE-9085AD739C25}">
      <dgm:prSet custT="1"/>
      <dgm:spPr>
        <a:solidFill>
          <a:schemeClr val="bg2">
            <a:lumMod val="60000"/>
            <a:lumOff val="40000"/>
            <a:alpha val="90000"/>
          </a:schemeClr>
        </a:solidFill>
        <a:ln>
          <a:solidFill>
            <a:schemeClr val="bg2">
              <a:lumMod val="60000"/>
              <a:lumOff val="40000"/>
              <a:alpha val="90000"/>
            </a:schemeClr>
          </a:solidFill>
        </a:ln>
      </dgm:spPr>
      <dgm:t>
        <a:bodyPr/>
        <a:lstStyle/>
        <a:p>
          <a:r>
            <a:rPr lang="en-US" sz="1750" dirty="0">
              <a:latin typeface="Century Gothic" panose="020B0502020202020204" pitchFamily="34" charset="0"/>
              <a:cs typeface="Times New Roman" pitchFamily="18" charset="0"/>
            </a:rPr>
            <a:t>Measuring data quality</a:t>
          </a:r>
        </a:p>
      </dgm:t>
    </dgm:pt>
    <dgm:pt modelId="{685AF6FB-A5CC-4FA1-8D47-E831561C86A5}" type="parTrans" cxnId="{F05E957C-2E82-4659-A6FC-E7FC75E9462C}">
      <dgm:prSet/>
      <dgm:spPr/>
      <dgm:t>
        <a:bodyPr/>
        <a:lstStyle/>
        <a:p>
          <a:endParaRPr lang="en-US"/>
        </a:p>
      </dgm:t>
    </dgm:pt>
    <dgm:pt modelId="{75185760-593A-470F-A198-4873AC0E3569}" type="sibTrans" cxnId="{F05E957C-2E82-4659-A6FC-E7FC75E9462C}">
      <dgm:prSet/>
      <dgm:spPr/>
      <dgm:t>
        <a:bodyPr/>
        <a:lstStyle/>
        <a:p>
          <a:endParaRPr lang="en-US"/>
        </a:p>
      </dgm:t>
    </dgm:pt>
    <dgm:pt modelId="{A010431C-B70D-4FEA-A271-108717483518}">
      <dgm:prSet phldrT="[Text]" custT="1"/>
      <dgm:spPr>
        <a:solidFill>
          <a:schemeClr val="bg2">
            <a:lumMod val="60000"/>
            <a:lumOff val="40000"/>
            <a:alpha val="90000"/>
          </a:schemeClr>
        </a:solidFill>
        <a:ln>
          <a:solidFill>
            <a:schemeClr val="bg2">
              <a:lumMod val="60000"/>
              <a:lumOff val="40000"/>
              <a:alpha val="90000"/>
            </a:schemeClr>
          </a:solidFill>
        </a:ln>
      </dgm:spPr>
      <dgm:t>
        <a:bodyPr/>
        <a:lstStyle/>
        <a:p>
          <a:pPr marL="0" marR="0" indent="0" defTabSz="914400" eaLnBrk="1" fontAlgn="auto" latinLnBrk="0" hangingPunct="1">
            <a:lnSpc>
              <a:spcPct val="100000"/>
            </a:lnSpc>
            <a:spcBef>
              <a:spcPts val="0"/>
            </a:spcBef>
            <a:spcAft>
              <a:spcPts val="0"/>
            </a:spcAft>
            <a:buClrTx/>
            <a:buSzTx/>
            <a:buFont typeface="Arial" panose="020B0604020202020204" pitchFamily="34" charset="0"/>
            <a:buChar char="•"/>
            <a:tabLst/>
            <a:defRPr/>
          </a:pPr>
          <a:r>
            <a:rPr lang="en-US" sz="1750" dirty="0">
              <a:latin typeface="Century Gothic" panose="020B0502020202020204" pitchFamily="34" charset="0"/>
            </a:rPr>
            <a:t> Use of information for decision making</a:t>
          </a:r>
        </a:p>
      </dgm:t>
    </dgm:pt>
    <dgm:pt modelId="{B04D20BA-3092-4F94-9C2E-BFB8409C5A7B}" type="parTrans" cxnId="{F514B9F1-D586-4950-9068-557E62AB72F5}">
      <dgm:prSet/>
      <dgm:spPr/>
      <dgm:t>
        <a:bodyPr/>
        <a:lstStyle/>
        <a:p>
          <a:endParaRPr lang="en-US"/>
        </a:p>
      </dgm:t>
    </dgm:pt>
    <dgm:pt modelId="{99AB5A67-7DD6-45C0-8571-E81EDD5176BD}" type="sibTrans" cxnId="{F514B9F1-D586-4950-9068-557E62AB72F5}">
      <dgm:prSet/>
      <dgm:spPr/>
      <dgm:t>
        <a:bodyPr/>
        <a:lstStyle/>
        <a:p>
          <a:endParaRPr lang="en-US"/>
        </a:p>
      </dgm:t>
    </dgm:pt>
    <dgm:pt modelId="{19D0BF41-6727-4FB1-9F73-64D713002531}">
      <dgm:prSet phldrT="[Text]" custT="1"/>
      <dgm:spPr>
        <a:solidFill>
          <a:schemeClr val="bg2">
            <a:lumMod val="60000"/>
            <a:lumOff val="40000"/>
            <a:alpha val="90000"/>
          </a:schemeClr>
        </a:solidFill>
        <a:ln>
          <a:solidFill>
            <a:schemeClr val="bg2">
              <a:lumMod val="60000"/>
              <a:lumOff val="40000"/>
              <a:alpha val="90000"/>
            </a:schemeClr>
          </a:solidFill>
        </a:ln>
      </dgm:spPr>
      <dgm:t>
        <a:bodyPr/>
        <a:lstStyle/>
        <a:p>
          <a:r>
            <a:rPr lang="en-US" sz="1750" dirty="0">
              <a:latin typeface="Century Gothic" panose="020B0502020202020204" pitchFamily="34" charset="0"/>
            </a:rPr>
            <a:t>Overview of the PRISM Tools (continued)</a:t>
          </a:r>
        </a:p>
      </dgm:t>
    </dgm:pt>
    <dgm:pt modelId="{B3457AA8-2D93-4976-B71C-ADF24361D69D}" type="parTrans" cxnId="{F1AEF817-2992-4063-846D-4BEB0B8EF01A}">
      <dgm:prSet/>
      <dgm:spPr/>
      <dgm:t>
        <a:bodyPr/>
        <a:lstStyle/>
        <a:p>
          <a:endParaRPr lang="en-US"/>
        </a:p>
      </dgm:t>
    </dgm:pt>
    <dgm:pt modelId="{8A2ABD7E-859E-437A-803B-FD8168AB9B53}" type="sibTrans" cxnId="{F1AEF817-2992-4063-846D-4BEB0B8EF01A}">
      <dgm:prSet/>
      <dgm:spPr/>
      <dgm:t>
        <a:bodyPr/>
        <a:lstStyle/>
        <a:p>
          <a:endParaRPr lang="en-US"/>
        </a:p>
      </dgm:t>
    </dgm:pt>
    <dgm:pt modelId="{F2E6956B-C05E-444C-981B-D64BC2DD12EC}" type="pres">
      <dgm:prSet presAssocID="{4B83D433-FA53-4E02-B3B6-A72CBD6C5B78}" presName="Name0" presStyleCnt="0">
        <dgm:presLayoutVars>
          <dgm:dir/>
          <dgm:animLvl val="lvl"/>
          <dgm:resizeHandles val="exact"/>
        </dgm:presLayoutVars>
      </dgm:prSet>
      <dgm:spPr/>
    </dgm:pt>
    <dgm:pt modelId="{1FE96E51-80DA-4E3F-B9F9-0AE3B835B0AD}" type="pres">
      <dgm:prSet presAssocID="{30C749AE-DC85-4CDC-BD7B-9D40C77D6141}" presName="linNode" presStyleCnt="0"/>
      <dgm:spPr/>
    </dgm:pt>
    <dgm:pt modelId="{35187837-1C51-4C17-A251-449C0B9A5BA7}" type="pres">
      <dgm:prSet presAssocID="{30C749AE-DC85-4CDC-BD7B-9D40C77D6141}" presName="parentText" presStyleLbl="node1" presStyleIdx="0" presStyleCnt="3" custScaleX="38889" custScaleY="37440" custLinFactNeighborX="-15840" custLinFactNeighborY="492">
        <dgm:presLayoutVars>
          <dgm:chMax val="1"/>
          <dgm:bulletEnabled val="1"/>
        </dgm:presLayoutVars>
      </dgm:prSet>
      <dgm:spPr/>
    </dgm:pt>
    <dgm:pt modelId="{5FE06799-53F5-4523-AEDA-A0FDF27A58B1}" type="pres">
      <dgm:prSet presAssocID="{30C749AE-DC85-4CDC-BD7B-9D40C77D6141}" presName="descendantText" presStyleLbl="alignAccFollowNode1" presStyleIdx="0" presStyleCnt="3" custScaleX="128987">
        <dgm:presLayoutVars>
          <dgm:bulletEnabled val="1"/>
        </dgm:presLayoutVars>
      </dgm:prSet>
      <dgm:spPr/>
    </dgm:pt>
    <dgm:pt modelId="{F8CBE56F-9507-4DAE-83C1-AC54FD155556}" type="pres">
      <dgm:prSet presAssocID="{06FDE37E-C945-45B6-8049-61BDE40239D0}" presName="sp" presStyleCnt="0"/>
      <dgm:spPr/>
    </dgm:pt>
    <dgm:pt modelId="{C1A1FFC4-6359-4D2E-9CCC-9C7A15655522}" type="pres">
      <dgm:prSet presAssocID="{1174E784-9ED0-48CE-A003-614CEA2E690E}" presName="linNode" presStyleCnt="0"/>
      <dgm:spPr/>
    </dgm:pt>
    <dgm:pt modelId="{E6250661-372F-457D-8354-57F9E45DB0F9}" type="pres">
      <dgm:prSet presAssocID="{1174E784-9ED0-48CE-A003-614CEA2E690E}" presName="parentText" presStyleLbl="node1" presStyleIdx="1" presStyleCnt="3" custScaleX="38889" custScaleY="37440" custLinFactNeighborX="-15840" custLinFactNeighborY="492">
        <dgm:presLayoutVars>
          <dgm:chMax val="1"/>
          <dgm:bulletEnabled val="1"/>
        </dgm:presLayoutVars>
      </dgm:prSet>
      <dgm:spPr/>
    </dgm:pt>
    <dgm:pt modelId="{D7A549B1-1F26-4664-86E3-9BE14D529946}" type="pres">
      <dgm:prSet presAssocID="{1174E784-9ED0-48CE-A003-614CEA2E690E}" presName="descendantText" presStyleLbl="alignAccFollowNode1" presStyleIdx="1" presStyleCnt="3" custScaleX="128987">
        <dgm:presLayoutVars>
          <dgm:bulletEnabled val="1"/>
        </dgm:presLayoutVars>
      </dgm:prSet>
      <dgm:spPr/>
    </dgm:pt>
    <dgm:pt modelId="{443AFEE3-ADDA-4971-88CE-074D7E1E97F7}" type="pres">
      <dgm:prSet presAssocID="{A1A7C720-1312-4CB8-8077-395CD9ED47DD}" presName="sp" presStyleCnt="0"/>
      <dgm:spPr/>
    </dgm:pt>
    <dgm:pt modelId="{421323B4-05DF-467A-B396-82983D573C1B}" type="pres">
      <dgm:prSet presAssocID="{4C984E3C-1CE5-41E8-AC67-A9091216F663}" presName="linNode" presStyleCnt="0"/>
      <dgm:spPr/>
    </dgm:pt>
    <dgm:pt modelId="{AA30AF5E-7E5F-4BFB-90BF-6E33982392B4}" type="pres">
      <dgm:prSet presAssocID="{4C984E3C-1CE5-41E8-AC67-A9091216F663}" presName="parentText" presStyleLbl="node1" presStyleIdx="2" presStyleCnt="3" custScaleX="38889" custScaleY="37440" custLinFactNeighborX="-15840" custLinFactNeighborY="492">
        <dgm:presLayoutVars>
          <dgm:chMax val="1"/>
          <dgm:bulletEnabled val="1"/>
        </dgm:presLayoutVars>
      </dgm:prSet>
      <dgm:spPr/>
    </dgm:pt>
    <dgm:pt modelId="{889615EC-352E-4BC5-BE6B-140F5D1294F5}" type="pres">
      <dgm:prSet presAssocID="{4C984E3C-1CE5-41E8-AC67-A9091216F663}" presName="descendantText" presStyleLbl="alignAccFollowNode1" presStyleIdx="2" presStyleCnt="3" custScaleX="128987">
        <dgm:presLayoutVars>
          <dgm:bulletEnabled val="1"/>
        </dgm:presLayoutVars>
      </dgm:prSet>
      <dgm:spPr/>
    </dgm:pt>
  </dgm:ptLst>
  <dgm:cxnLst>
    <dgm:cxn modelId="{C16B2401-18B7-48F1-B15C-E26DFADC0C70}" type="presOf" srcId="{30C749AE-DC85-4CDC-BD7B-9D40C77D6141}" destId="{35187837-1C51-4C17-A251-449C0B9A5BA7}" srcOrd="0" destOrd="0" presId="urn:microsoft.com/office/officeart/2005/8/layout/vList5"/>
    <dgm:cxn modelId="{08A5F708-8D97-41D3-812B-F95987F9C1D4}" srcId="{4B83D433-FA53-4E02-B3B6-A72CBD6C5B78}" destId="{30C749AE-DC85-4CDC-BD7B-9D40C77D6141}" srcOrd="0" destOrd="0" parTransId="{0F399B06-EA2D-42F7-A484-3F0FFA52F3EA}" sibTransId="{06FDE37E-C945-45B6-8049-61BDE40239D0}"/>
    <dgm:cxn modelId="{F1AEF817-2992-4063-846D-4BEB0B8EF01A}" srcId="{4C984E3C-1CE5-41E8-AC67-A9091216F663}" destId="{19D0BF41-6727-4FB1-9F73-64D713002531}" srcOrd="0" destOrd="0" parTransId="{B3457AA8-2D93-4976-B71C-ADF24361D69D}" sibTransId="{8A2ABD7E-859E-437A-803B-FD8168AB9B53}"/>
    <dgm:cxn modelId="{98A6051A-8D44-4D2F-A7C4-F143BE9F8E90}" srcId="{4C984E3C-1CE5-41E8-AC67-A9091216F663}" destId="{483A6DDD-35CD-4AAF-8202-63E386366EC4}" srcOrd="1" destOrd="0" parTransId="{85D917BF-B809-4AF1-8C25-1A0A6EB5EFEE}" sibTransId="{902F21D3-C738-4E40-9FED-882018ED0D78}"/>
    <dgm:cxn modelId="{A53E8630-3ECE-40DE-BE5C-01A2FCFE8EFB}" srcId="{4B83D433-FA53-4E02-B3B6-A72CBD6C5B78}" destId="{1174E784-9ED0-48CE-A003-614CEA2E690E}" srcOrd="1" destOrd="0" parTransId="{83D80FF7-92F7-447F-A428-F74D2476BA09}" sibTransId="{A1A7C720-1312-4CB8-8077-395CD9ED47DD}"/>
    <dgm:cxn modelId="{C450ED30-0C1C-407C-9DE5-4AEBD976A5C7}" type="presOf" srcId="{4B83D433-FA53-4E02-B3B6-A72CBD6C5B78}" destId="{F2E6956B-C05E-444C-981B-D64BC2DD12EC}" srcOrd="0" destOrd="0" presId="urn:microsoft.com/office/officeart/2005/8/layout/vList5"/>
    <dgm:cxn modelId="{C0090B4D-3517-4A08-A11B-9AA20AD1AD0F}" srcId="{30C749AE-DC85-4CDC-BD7B-9D40C77D6141}" destId="{1C3E556B-F5C3-432F-8AF0-71BBA025D10D}" srcOrd="1" destOrd="0" parTransId="{035AC315-7D04-4C07-A09F-F04C95E8C329}" sibTransId="{AB9868E0-B85E-4000-A004-B7EBDC85D29D}"/>
    <dgm:cxn modelId="{F05E957C-2E82-4659-A6FC-E7FC75E9462C}" srcId="{30C749AE-DC85-4CDC-BD7B-9D40C77D6141}" destId="{E7AFF5EE-5C2D-45BA-B6BE-9085AD739C25}" srcOrd="2" destOrd="0" parTransId="{685AF6FB-A5CC-4FA1-8D47-E831561C86A5}" sibTransId="{75185760-593A-470F-A198-4873AC0E3569}"/>
    <dgm:cxn modelId="{9FF79688-C381-4494-841F-00B36400F685}" type="presOf" srcId="{4DB51C93-9DAF-401D-93DF-D2421C9003CA}" destId="{5FE06799-53F5-4523-AEDA-A0FDF27A58B1}" srcOrd="0" destOrd="0" presId="urn:microsoft.com/office/officeart/2005/8/layout/vList5"/>
    <dgm:cxn modelId="{F9F6FE88-A201-45C6-81EB-2C33F509BF8C}" type="presOf" srcId="{1174E784-9ED0-48CE-A003-614CEA2E690E}" destId="{E6250661-372F-457D-8354-57F9E45DB0F9}" srcOrd="0" destOrd="0" presId="urn:microsoft.com/office/officeart/2005/8/layout/vList5"/>
    <dgm:cxn modelId="{7A565BA0-DC7E-4C21-979C-CF7714AD9DD9}" type="presOf" srcId="{E7AFF5EE-5C2D-45BA-B6BE-9085AD739C25}" destId="{5FE06799-53F5-4523-AEDA-A0FDF27A58B1}" srcOrd="0" destOrd="2" presId="urn:microsoft.com/office/officeart/2005/8/layout/vList5"/>
    <dgm:cxn modelId="{31AE22A2-2746-4966-ADC0-FC5B1E59758E}" type="presOf" srcId="{483A6DDD-35CD-4AAF-8202-63E386366EC4}" destId="{889615EC-352E-4BC5-BE6B-140F5D1294F5}" srcOrd="0" destOrd="1" presId="urn:microsoft.com/office/officeart/2005/8/layout/vList5"/>
    <dgm:cxn modelId="{350425A3-FFDA-4503-9AC9-DF475992FE28}" type="presOf" srcId="{1C3E556B-F5C3-432F-8AF0-71BBA025D10D}" destId="{5FE06799-53F5-4523-AEDA-A0FDF27A58B1}" srcOrd="0" destOrd="1" presId="urn:microsoft.com/office/officeart/2005/8/layout/vList5"/>
    <dgm:cxn modelId="{D947F1BB-4101-4AA4-802E-96F418C74DCA}" type="presOf" srcId="{DC389447-5EF8-4540-981D-4738B54984E9}" destId="{D7A549B1-1F26-4664-86E3-9BE14D529946}" srcOrd="0" destOrd="1" presId="urn:microsoft.com/office/officeart/2005/8/layout/vList5"/>
    <dgm:cxn modelId="{04DC11BD-9B06-49F9-AD2A-AAEE2AE8EE1A}" type="presOf" srcId="{4C984E3C-1CE5-41E8-AC67-A9091216F663}" destId="{AA30AF5E-7E5F-4BFB-90BF-6E33982392B4}" srcOrd="0" destOrd="0" presId="urn:microsoft.com/office/officeart/2005/8/layout/vList5"/>
    <dgm:cxn modelId="{315FC2C1-A381-444C-B102-FD0DEE7DE014}" srcId="{4B83D433-FA53-4E02-B3B6-A72CBD6C5B78}" destId="{4C984E3C-1CE5-41E8-AC67-A9091216F663}" srcOrd="2" destOrd="0" parTransId="{928AF4B0-D5D6-429C-B97D-3F5F67978E71}" sibTransId="{14AF1BCF-9BD2-4826-AAAF-E3B0E83328E2}"/>
    <dgm:cxn modelId="{013377C3-9510-489C-9D7C-1FAB330E593D}" type="presOf" srcId="{A010431C-B70D-4FEA-A271-108717483518}" destId="{D7A549B1-1F26-4664-86E3-9BE14D529946}" srcOrd="0" destOrd="0" presId="urn:microsoft.com/office/officeart/2005/8/layout/vList5"/>
    <dgm:cxn modelId="{FC07EBDC-CFEC-4889-AB13-31FD5705078E}" srcId="{1174E784-9ED0-48CE-A003-614CEA2E690E}" destId="{DC389447-5EF8-4540-981D-4738B54984E9}" srcOrd="1" destOrd="0" parTransId="{91B0544D-DF2E-4AE8-8D71-3EAB9C11AEFB}" sibTransId="{F5434B32-5449-43C0-B611-FE3F738B817C}"/>
    <dgm:cxn modelId="{BED585E1-A344-445C-9C7C-FDBF492AB93D}" type="presOf" srcId="{19D0BF41-6727-4FB1-9F73-64D713002531}" destId="{889615EC-352E-4BC5-BE6B-140F5D1294F5}" srcOrd="0" destOrd="0" presId="urn:microsoft.com/office/officeart/2005/8/layout/vList5"/>
    <dgm:cxn modelId="{EC54DCEA-4E88-4A8A-AF60-E98A18EC339F}" srcId="{30C749AE-DC85-4CDC-BD7B-9D40C77D6141}" destId="{4DB51C93-9DAF-401D-93DF-D2421C9003CA}" srcOrd="0" destOrd="0" parTransId="{F4C60AF7-F2AC-4390-B16A-C92C9654D92E}" sibTransId="{51A50FD2-B95B-437B-8762-9E0BACEBE616}"/>
    <dgm:cxn modelId="{F514B9F1-D586-4950-9068-557E62AB72F5}" srcId="{1174E784-9ED0-48CE-A003-614CEA2E690E}" destId="{A010431C-B70D-4FEA-A271-108717483518}" srcOrd="0" destOrd="0" parTransId="{B04D20BA-3092-4F94-9C2E-BFB8409C5A7B}" sibTransId="{99AB5A67-7DD6-45C0-8571-E81EDD5176BD}"/>
    <dgm:cxn modelId="{63E80EAA-14C1-4933-8097-451BDC27D337}" type="presParOf" srcId="{F2E6956B-C05E-444C-981B-D64BC2DD12EC}" destId="{1FE96E51-80DA-4E3F-B9F9-0AE3B835B0AD}" srcOrd="0" destOrd="0" presId="urn:microsoft.com/office/officeart/2005/8/layout/vList5"/>
    <dgm:cxn modelId="{694A6706-7615-4AAF-A197-06349A5AF5F0}" type="presParOf" srcId="{1FE96E51-80DA-4E3F-B9F9-0AE3B835B0AD}" destId="{35187837-1C51-4C17-A251-449C0B9A5BA7}" srcOrd="0" destOrd="0" presId="urn:microsoft.com/office/officeart/2005/8/layout/vList5"/>
    <dgm:cxn modelId="{C2F652EB-1BA3-4930-B3DC-5EC11427D8A7}" type="presParOf" srcId="{1FE96E51-80DA-4E3F-B9F9-0AE3B835B0AD}" destId="{5FE06799-53F5-4523-AEDA-A0FDF27A58B1}" srcOrd="1" destOrd="0" presId="urn:microsoft.com/office/officeart/2005/8/layout/vList5"/>
    <dgm:cxn modelId="{57E478A8-EB58-496B-ACA0-5375B44188FB}" type="presParOf" srcId="{F2E6956B-C05E-444C-981B-D64BC2DD12EC}" destId="{F8CBE56F-9507-4DAE-83C1-AC54FD155556}" srcOrd="1" destOrd="0" presId="urn:microsoft.com/office/officeart/2005/8/layout/vList5"/>
    <dgm:cxn modelId="{AB46C179-39B4-4AB8-880D-059EA6E2E851}" type="presParOf" srcId="{F2E6956B-C05E-444C-981B-D64BC2DD12EC}" destId="{C1A1FFC4-6359-4D2E-9CCC-9C7A15655522}" srcOrd="2" destOrd="0" presId="urn:microsoft.com/office/officeart/2005/8/layout/vList5"/>
    <dgm:cxn modelId="{526ABCDA-D822-4CDC-8115-3F120B246DD7}" type="presParOf" srcId="{C1A1FFC4-6359-4D2E-9CCC-9C7A15655522}" destId="{E6250661-372F-457D-8354-57F9E45DB0F9}" srcOrd="0" destOrd="0" presId="urn:microsoft.com/office/officeart/2005/8/layout/vList5"/>
    <dgm:cxn modelId="{BDAA552D-4AF7-41D1-A978-0C665194CF7F}" type="presParOf" srcId="{C1A1FFC4-6359-4D2E-9CCC-9C7A15655522}" destId="{D7A549B1-1F26-4664-86E3-9BE14D529946}" srcOrd="1" destOrd="0" presId="urn:microsoft.com/office/officeart/2005/8/layout/vList5"/>
    <dgm:cxn modelId="{571471DD-66ED-44DA-A1D2-2B3E0467466B}" type="presParOf" srcId="{F2E6956B-C05E-444C-981B-D64BC2DD12EC}" destId="{443AFEE3-ADDA-4971-88CE-074D7E1E97F7}" srcOrd="3" destOrd="0" presId="urn:microsoft.com/office/officeart/2005/8/layout/vList5"/>
    <dgm:cxn modelId="{99F1ACC2-939B-4294-9598-D7F3FD334259}" type="presParOf" srcId="{F2E6956B-C05E-444C-981B-D64BC2DD12EC}" destId="{421323B4-05DF-467A-B396-82983D573C1B}" srcOrd="4" destOrd="0" presId="urn:microsoft.com/office/officeart/2005/8/layout/vList5"/>
    <dgm:cxn modelId="{B81A9AE1-19D1-4823-AFA7-0BE19BF9FA91}" type="presParOf" srcId="{421323B4-05DF-467A-B396-82983D573C1B}" destId="{AA30AF5E-7E5F-4BFB-90BF-6E33982392B4}" srcOrd="0" destOrd="0" presId="urn:microsoft.com/office/officeart/2005/8/layout/vList5"/>
    <dgm:cxn modelId="{281ABC8D-140C-47A5-B88E-BFB7D0AF6659}" type="presParOf" srcId="{421323B4-05DF-467A-B396-82983D573C1B}" destId="{889615EC-352E-4BC5-BE6B-140F5D1294F5}" srcOrd="1" destOrd="0" presId="urn:microsoft.com/office/officeart/2005/8/layout/vList5"/>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E06799-53F5-4523-AEDA-A0FDF27A58B1}">
      <dsp:nvSpPr>
        <dsp:cNvPr id="0" name=""/>
        <dsp:cNvSpPr/>
      </dsp:nvSpPr>
      <dsp:spPr>
        <a:xfrm rot="5400000">
          <a:off x="2786223" y="-1851181"/>
          <a:ext cx="1203259" cy="4906541"/>
        </a:xfrm>
        <a:prstGeom prst="round2SameRect">
          <a:avLst/>
        </a:prstGeom>
        <a:solidFill>
          <a:schemeClr val="bg2">
            <a:lumMod val="60000"/>
            <a:lumOff val="40000"/>
            <a:alpha val="90000"/>
          </a:schemeClr>
        </a:solidFill>
        <a:ln w="25400" cap="flat" cmpd="sng" algn="ctr">
          <a:solidFill>
            <a:schemeClr val="bg2">
              <a:lumMod val="60000"/>
              <a:lumOff val="40000"/>
              <a:alpha val="9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l" defTabSz="777875">
            <a:lnSpc>
              <a:spcPct val="90000"/>
            </a:lnSpc>
            <a:spcBef>
              <a:spcPct val="0"/>
            </a:spcBef>
            <a:spcAft>
              <a:spcPct val="15000"/>
            </a:spcAft>
            <a:buChar char="•"/>
          </a:pPr>
          <a:r>
            <a:rPr lang="en-US" sz="1750" kern="1200" dirty="0">
              <a:latin typeface="Century Gothic" panose="020B0502020202020204" pitchFamily="34" charset="0"/>
              <a:cs typeface="Times New Roman" pitchFamily="18" charset="0"/>
            </a:rPr>
            <a:t>Concepts of HIS and RHIS </a:t>
          </a:r>
          <a:endParaRPr lang="en-US" sz="1750" kern="1200" dirty="0">
            <a:latin typeface="Century Gothic" panose="020B0502020202020204" pitchFamily="34" charset="0"/>
          </a:endParaRPr>
        </a:p>
        <a:p>
          <a:pPr marL="171450" lvl="1" indent="-171450" algn="l" defTabSz="777875">
            <a:lnSpc>
              <a:spcPct val="90000"/>
            </a:lnSpc>
            <a:spcBef>
              <a:spcPct val="0"/>
            </a:spcBef>
            <a:spcAft>
              <a:spcPct val="15000"/>
            </a:spcAft>
            <a:buChar char="•"/>
          </a:pPr>
          <a:r>
            <a:rPr lang="en-US" sz="1750" kern="1200" dirty="0">
              <a:latin typeface="Century Gothic" panose="020B0502020202020204" pitchFamily="34" charset="0"/>
              <a:cs typeface="Times New Roman" pitchFamily="18" charset="0"/>
            </a:rPr>
            <a:t>Introduction to the PRISM Framework</a:t>
          </a:r>
        </a:p>
        <a:p>
          <a:pPr marL="171450" lvl="1" indent="-171450" algn="l" defTabSz="777875">
            <a:lnSpc>
              <a:spcPct val="90000"/>
            </a:lnSpc>
            <a:spcBef>
              <a:spcPct val="0"/>
            </a:spcBef>
            <a:spcAft>
              <a:spcPct val="15000"/>
            </a:spcAft>
            <a:buChar char="•"/>
          </a:pPr>
          <a:r>
            <a:rPr lang="en-US" sz="1750" kern="1200" dirty="0">
              <a:latin typeface="Century Gothic" panose="020B0502020202020204" pitchFamily="34" charset="0"/>
              <a:cs typeface="Times New Roman" pitchFamily="18" charset="0"/>
            </a:rPr>
            <a:t>Measuring data quality</a:t>
          </a:r>
        </a:p>
      </dsp:txBody>
      <dsp:txXfrm rot="-5400000">
        <a:off x="934582" y="59198"/>
        <a:ext cx="4847803" cy="1085783"/>
      </dsp:txXfrm>
    </dsp:sp>
    <dsp:sp modelId="{35187837-1C51-4C17-A251-449C0B9A5BA7}">
      <dsp:nvSpPr>
        <dsp:cNvPr id="0" name=""/>
        <dsp:cNvSpPr/>
      </dsp:nvSpPr>
      <dsp:spPr>
        <a:xfrm>
          <a:off x="0" y="327926"/>
          <a:ext cx="832106" cy="563125"/>
        </a:xfrm>
        <a:prstGeom prst="roundRect">
          <a:avLst/>
        </a:prstGeom>
        <a:solidFill>
          <a:srgbClr val="008C84"/>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marL="0" lvl="0" indent="0" algn="ctr" defTabSz="800100">
            <a:lnSpc>
              <a:spcPct val="90000"/>
            </a:lnSpc>
            <a:spcBef>
              <a:spcPct val="0"/>
            </a:spcBef>
            <a:spcAft>
              <a:spcPct val="35000"/>
            </a:spcAft>
            <a:buNone/>
          </a:pPr>
          <a:r>
            <a:rPr lang="en-US" sz="1800" b="1" kern="1200" dirty="0">
              <a:solidFill>
                <a:schemeClr val="bg2">
                  <a:lumMod val="60000"/>
                  <a:lumOff val="40000"/>
                </a:schemeClr>
              </a:solidFill>
              <a:latin typeface="Century Gothic" panose="020B0502020202020204" pitchFamily="34" charset="0"/>
            </a:rPr>
            <a:t>Day 1</a:t>
          </a:r>
        </a:p>
      </dsp:txBody>
      <dsp:txXfrm>
        <a:off x="27489" y="355415"/>
        <a:ext cx="777128" cy="508147"/>
      </dsp:txXfrm>
    </dsp:sp>
    <dsp:sp modelId="{D7A549B1-1F26-4664-86E3-9BE14D529946}">
      <dsp:nvSpPr>
        <dsp:cNvPr id="0" name=""/>
        <dsp:cNvSpPr/>
      </dsp:nvSpPr>
      <dsp:spPr>
        <a:xfrm rot="5400000">
          <a:off x="2786223" y="-572718"/>
          <a:ext cx="1203259" cy="4906541"/>
        </a:xfrm>
        <a:prstGeom prst="round2SameRect">
          <a:avLst/>
        </a:prstGeom>
        <a:solidFill>
          <a:schemeClr val="bg2">
            <a:lumMod val="60000"/>
            <a:lumOff val="40000"/>
            <a:alpha val="90000"/>
          </a:schemeClr>
        </a:solidFill>
        <a:ln w="25400" cap="flat" cmpd="sng" algn="ctr">
          <a:solidFill>
            <a:schemeClr val="bg2">
              <a:lumMod val="60000"/>
              <a:lumOff val="40000"/>
              <a:alpha val="9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0" marR="0" lvl="1" indent="0" algn="l" defTabSz="914400" eaLnBrk="1" fontAlgn="auto" latinLnBrk="0" hangingPunct="1">
            <a:lnSpc>
              <a:spcPct val="100000"/>
            </a:lnSpc>
            <a:spcBef>
              <a:spcPct val="0"/>
            </a:spcBef>
            <a:spcAft>
              <a:spcPts val="0"/>
            </a:spcAft>
            <a:buClrTx/>
            <a:buSzTx/>
            <a:buFont typeface="Arial" panose="020B0604020202020204" pitchFamily="34" charset="0"/>
            <a:buChar char="•"/>
            <a:tabLst/>
            <a:defRPr/>
          </a:pPr>
          <a:r>
            <a:rPr lang="en-US" sz="1750" kern="1200" dirty="0">
              <a:latin typeface="Century Gothic" panose="020B0502020202020204" pitchFamily="34" charset="0"/>
            </a:rPr>
            <a:t> Use of information for decision making</a:t>
          </a:r>
        </a:p>
        <a:p>
          <a:pPr marL="0" marR="0" lvl="1" indent="0" algn="l" defTabSz="914400" eaLnBrk="1" fontAlgn="auto" latinLnBrk="0" hangingPunct="1">
            <a:lnSpc>
              <a:spcPct val="100000"/>
            </a:lnSpc>
            <a:spcBef>
              <a:spcPct val="0"/>
            </a:spcBef>
            <a:spcAft>
              <a:spcPts val="0"/>
            </a:spcAft>
            <a:buClrTx/>
            <a:buSzTx/>
            <a:buFont typeface="Arial" panose="020B0604020202020204" pitchFamily="34" charset="0"/>
            <a:buChar char="•"/>
            <a:tabLst/>
            <a:defRPr/>
          </a:pPr>
          <a:r>
            <a:rPr lang="en-US" sz="1750" kern="1200" dirty="0">
              <a:latin typeface="Century Gothic" panose="020B0502020202020204" pitchFamily="34" charset="0"/>
            </a:rPr>
            <a:t> Overview of the PRISM Tools</a:t>
          </a:r>
        </a:p>
      </dsp:txBody>
      <dsp:txXfrm rot="-5400000">
        <a:off x="934582" y="1337661"/>
        <a:ext cx="4847803" cy="1085783"/>
      </dsp:txXfrm>
    </dsp:sp>
    <dsp:sp modelId="{E6250661-372F-457D-8354-57F9E45DB0F9}">
      <dsp:nvSpPr>
        <dsp:cNvPr id="0" name=""/>
        <dsp:cNvSpPr/>
      </dsp:nvSpPr>
      <dsp:spPr>
        <a:xfrm>
          <a:off x="0" y="1606389"/>
          <a:ext cx="832106" cy="563125"/>
        </a:xfrm>
        <a:prstGeom prst="roundRect">
          <a:avLst/>
        </a:prstGeom>
        <a:solidFill>
          <a:srgbClr val="008C84"/>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marL="0" lvl="0" indent="0" algn="ctr" defTabSz="800100">
            <a:lnSpc>
              <a:spcPct val="90000"/>
            </a:lnSpc>
            <a:spcBef>
              <a:spcPct val="0"/>
            </a:spcBef>
            <a:spcAft>
              <a:spcPct val="35000"/>
            </a:spcAft>
            <a:buNone/>
          </a:pPr>
          <a:r>
            <a:rPr lang="en-US" sz="1800" b="1" kern="1200" dirty="0">
              <a:solidFill>
                <a:schemeClr val="bg2">
                  <a:lumMod val="60000"/>
                  <a:lumOff val="40000"/>
                </a:schemeClr>
              </a:solidFill>
              <a:latin typeface="Century Gothic" panose="020B0502020202020204" pitchFamily="34" charset="0"/>
            </a:rPr>
            <a:t>Day 2</a:t>
          </a:r>
        </a:p>
      </dsp:txBody>
      <dsp:txXfrm>
        <a:off x="27489" y="1633878"/>
        <a:ext cx="777128" cy="508147"/>
      </dsp:txXfrm>
    </dsp:sp>
    <dsp:sp modelId="{889615EC-352E-4BC5-BE6B-140F5D1294F5}">
      <dsp:nvSpPr>
        <dsp:cNvPr id="0" name=""/>
        <dsp:cNvSpPr/>
      </dsp:nvSpPr>
      <dsp:spPr>
        <a:xfrm rot="5400000">
          <a:off x="2786223" y="705745"/>
          <a:ext cx="1203259" cy="4906541"/>
        </a:xfrm>
        <a:prstGeom prst="round2SameRect">
          <a:avLst/>
        </a:prstGeom>
        <a:solidFill>
          <a:schemeClr val="bg2">
            <a:lumMod val="60000"/>
            <a:lumOff val="40000"/>
            <a:alpha val="90000"/>
          </a:schemeClr>
        </a:solidFill>
        <a:ln w="25400" cap="flat" cmpd="sng" algn="ctr">
          <a:solidFill>
            <a:schemeClr val="bg2">
              <a:lumMod val="60000"/>
              <a:lumOff val="40000"/>
              <a:alpha val="9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l" defTabSz="777875">
            <a:lnSpc>
              <a:spcPct val="90000"/>
            </a:lnSpc>
            <a:spcBef>
              <a:spcPct val="0"/>
            </a:spcBef>
            <a:spcAft>
              <a:spcPct val="15000"/>
            </a:spcAft>
            <a:buChar char="•"/>
          </a:pPr>
          <a:r>
            <a:rPr lang="en-US" sz="1750" kern="1200" dirty="0">
              <a:latin typeface="Century Gothic" panose="020B0502020202020204" pitchFamily="34" charset="0"/>
            </a:rPr>
            <a:t>Overview of the PRISM Tools (continued)</a:t>
          </a:r>
        </a:p>
        <a:p>
          <a:pPr marL="171450" lvl="1" indent="-171450" algn="l" defTabSz="777875">
            <a:lnSpc>
              <a:spcPct val="90000"/>
            </a:lnSpc>
            <a:spcBef>
              <a:spcPct val="0"/>
            </a:spcBef>
            <a:spcAft>
              <a:spcPct val="15000"/>
            </a:spcAft>
            <a:buChar char="•"/>
          </a:pPr>
          <a:r>
            <a:rPr lang="en-US" sz="1750" kern="1200" dirty="0">
              <a:latin typeface="Century Gothic" panose="020B0502020202020204" pitchFamily="34" charset="0"/>
            </a:rPr>
            <a:t>PRISM assessment implementation</a:t>
          </a:r>
        </a:p>
      </dsp:txBody>
      <dsp:txXfrm rot="-5400000">
        <a:off x="934582" y="2616124"/>
        <a:ext cx="4847803" cy="1085783"/>
      </dsp:txXfrm>
    </dsp:sp>
    <dsp:sp modelId="{AA30AF5E-7E5F-4BFB-90BF-6E33982392B4}">
      <dsp:nvSpPr>
        <dsp:cNvPr id="0" name=""/>
        <dsp:cNvSpPr/>
      </dsp:nvSpPr>
      <dsp:spPr>
        <a:xfrm>
          <a:off x="0" y="2884853"/>
          <a:ext cx="832106" cy="563125"/>
        </a:xfrm>
        <a:prstGeom prst="roundRect">
          <a:avLst/>
        </a:prstGeom>
        <a:solidFill>
          <a:srgbClr val="008C84"/>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marL="0" lvl="0" indent="0" algn="ctr" defTabSz="800100">
            <a:lnSpc>
              <a:spcPct val="90000"/>
            </a:lnSpc>
            <a:spcBef>
              <a:spcPct val="0"/>
            </a:spcBef>
            <a:spcAft>
              <a:spcPct val="35000"/>
            </a:spcAft>
            <a:buNone/>
          </a:pPr>
          <a:r>
            <a:rPr lang="en-US" sz="1800" b="1" kern="1200" dirty="0">
              <a:solidFill>
                <a:schemeClr val="bg2">
                  <a:lumMod val="60000"/>
                  <a:lumOff val="40000"/>
                </a:schemeClr>
              </a:solidFill>
              <a:latin typeface="Century Gothic" panose="020B0502020202020204" pitchFamily="34" charset="0"/>
            </a:rPr>
            <a:t>Day 3</a:t>
          </a:r>
        </a:p>
      </dsp:txBody>
      <dsp:txXfrm>
        <a:off x="27489" y="2912342"/>
        <a:ext cx="777128" cy="508147"/>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MCSP">
      <a:dk1>
        <a:srgbClr val="000000"/>
      </a:dk1>
      <a:lt1>
        <a:srgbClr val="777777"/>
      </a:lt1>
      <a:dk2>
        <a:srgbClr val="002A6C"/>
      </a:dk2>
      <a:lt2>
        <a:srgbClr val="9DBFE5"/>
      </a:lt2>
      <a:accent1>
        <a:srgbClr val="CA535C"/>
      </a:accent1>
      <a:accent2>
        <a:srgbClr val="FAC684"/>
      </a:accent2>
      <a:accent3>
        <a:srgbClr val="D5B4E4"/>
      </a:accent3>
      <a:accent4>
        <a:srgbClr val="002A6C"/>
      </a:accent4>
      <a:accent5>
        <a:srgbClr val="9DBFE5"/>
      </a:accent5>
      <a:accent6>
        <a:srgbClr val="CA535C"/>
      </a:accent6>
      <a:hlink>
        <a:srgbClr val="777777"/>
      </a:hlink>
      <a:folHlink>
        <a:srgbClr val="FAC684"/>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5e13fa6-3636-4522-b057-3e839aca7cce">WK2YMFF4N567-195-238</_dlc_DocId>
    <_dlc_DocIdUrl xmlns="75e13fa6-3636-4522-b057-3e839aca7cce">
      <Url>https://my.mcsprogram.org/Communications/_layouts/DocIdRedir.aspx?ID=WK2YMFF4N567-195-238</Url>
      <Description>WK2YMFF4N567-195-238</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1726F8EA7E53E54FA75DEDCC5B06921B" ma:contentTypeVersion="1" ma:contentTypeDescription="Create a new document." ma:contentTypeScope="" ma:versionID="5e91f03893b6156d89173fda39a53249">
  <xsd:schema xmlns:xsd="http://www.w3.org/2001/XMLSchema" xmlns:xs="http://www.w3.org/2001/XMLSchema" xmlns:p="http://schemas.microsoft.com/office/2006/metadata/properties" xmlns:ns2="75e13fa6-3636-4522-b057-3e839aca7cce" targetNamespace="http://schemas.microsoft.com/office/2006/metadata/properties" ma:root="true" ma:fieldsID="6de7c5256b77d2bd1619bc46e7c2eecd" ns2:_="">
    <xsd:import namespace="75e13fa6-3636-4522-b057-3e839aca7cce"/>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e13fa6-3636-4522-b057-3e839aca7cc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0E2D22-B067-40C3-842C-8DDE7720ECB7}">
  <ds:schemaRefs>
    <ds:schemaRef ds:uri="http://purl.org/dc/terms/"/>
    <ds:schemaRef ds:uri="http://schemas.openxmlformats.org/package/2006/metadata/core-properties"/>
    <ds:schemaRef ds:uri="75e13fa6-3636-4522-b057-3e839aca7cce"/>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54FD3AD5-41F6-449B-B7B1-B016BE623D6E}">
  <ds:schemaRefs>
    <ds:schemaRef ds:uri="http://schemas.microsoft.com/sharepoint/v3/contenttype/forms"/>
  </ds:schemaRefs>
</ds:datastoreItem>
</file>

<file path=customXml/itemProps3.xml><?xml version="1.0" encoding="utf-8"?>
<ds:datastoreItem xmlns:ds="http://schemas.openxmlformats.org/officeDocument/2006/customXml" ds:itemID="{7F12178A-593E-42F6-BD38-FD272FE0D5B6}">
  <ds:schemaRefs>
    <ds:schemaRef ds:uri="http://schemas.microsoft.com/sharepoint/events"/>
  </ds:schemaRefs>
</ds:datastoreItem>
</file>

<file path=customXml/itemProps4.xml><?xml version="1.0" encoding="utf-8"?>
<ds:datastoreItem xmlns:ds="http://schemas.openxmlformats.org/officeDocument/2006/customXml" ds:itemID="{605E9D6C-F533-4331-A25C-A40A98430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e13fa6-3636-4522-b057-3e839aca7c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3B4E773-1104-439B-83F0-41DB34037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4077</Words>
  <Characters>23690</Characters>
  <Application>Microsoft Office Word</Application>
  <DocSecurity>0</DocSecurity>
  <Lines>987</Lines>
  <Paragraphs>711</Paragraphs>
  <ScaleCrop>false</ScaleCrop>
  <HeadingPairs>
    <vt:vector size="2" baseType="variant">
      <vt:variant>
        <vt:lpstr>Title</vt:lpstr>
      </vt:variant>
      <vt:variant>
        <vt:i4>1</vt:i4>
      </vt:variant>
    </vt:vector>
  </HeadingPairs>
  <TitlesOfParts>
    <vt:vector size="1" baseType="lpstr">
      <vt:lpstr/>
    </vt:vector>
  </TitlesOfParts>
  <Company>John Snow Inc.</Company>
  <LinksUpToDate>false</LinksUpToDate>
  <CharactersWithSpaces>27056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Jenny Eddy</dc:creator>
  <cp:lastModifiedBy>McGill, Deborah</cp:lastModifiedBy>
  <cp:revision>2</cp:revision>
  <cp:lastPrinted>2018-10-18T17:56:00Z</cp:lastPrinted>
  <dcterms:created xsi:type="dcterms:W3CDTF">2019-06-06T11:30:00Z</dcterms:created>
  <dcterms:modified xsi:type="dcterms:W3CDTF">2019-06-06T11:30:00Z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0x0101001726F8EA7E53E54FA75DEDCC5B06921B</vt:lpwstr>
  </property>
  <property fmtid="{D5CDD505-2E9C-101B-9397-08002B2CF9AE}" pid="3" name="_dlc_DocIdItemGuid">
    <vt:lpwstr>3ae13157-55c6-47de-b446-7f8c4b9aedb3</vt:lpwstr>
  </property>
</Properties>
</file>